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26BED" w14:textId="686E98A3" w:rsidR="00094303" w:rsidRPr="0021231D" w:rsidRDefault="006B3C60" w:rsidP="00D7555D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</w:pPr>
      <w:r w:rsidRPr="0021231D">
        <w:rPr>
          <w:rFonts w:ascii="Times New Roman" w:eastAsia="Microsoft Sans Serif" w:hAnsi="Times New Roman" w:cs="Times New Roman"/>
          <w:b/>
          <w:sz w:val="24"/>
          <w:szCs w:val="24"/>
          <w:lang w:val="kk-KZ" w:bidi="ru-RU"/>
        </w:rPr>
        <w:t>Жалпы талаптар</w:t>
      </w:r>
    </w:p>
    <w:p w14:paraId="0DD33F1D" w14:textId="77777777" w:rsidR="00094303" w:rsidRPr="0021231D" w:rsidRDefault="00094303" w:rsidP="00D7555D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7C28F11B" w14:textId="376A028A" w:rsidR="00094303" w:rsidRPr="0021231D" w:rsidRDefault="006B3C60" w:rsidP="00D7555D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>Бет өлшемі және бағдар</w:t>
      </w:r>
      <w:r w:rsidR="00E079ED"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>лану</w:t>
      </w:r>
      <w:r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>ы</w:t>
      </w:r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>: A4</w:t>
      </w:r>
      <w:r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 xml:space="preserve"> үлгісі</w:t>
      </w:r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, </w:t>
      </w:r>
      <w:r w:rsidR="00E079ED"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 xml:space="preserve">бағдары </w:t>
      </w:r>
      <w:r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>кітап</w:t>
      </w:r>
      <w:r w:rsidR="00E079ED"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>шал</w:t>
      </w:r>
      <w:r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>ық</w:t>
      </w:r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>.</w:t>
      </w:r>
    </w:p>
    <w:p w14:paraId="49B69424" w14:textId="77777777" w:rsidR="00094303" w:rsidRPr="0021231D" w:rsidRDefault="00094303" w:rsidP="00D7555D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7C5E0250" w14:textId="6DD126FE" w:rsidR="00094303" w:rsidRPr="0021231D" w:rsidRDefault="006B3C60" w:rsidP="00D7555D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>Өріс</w:t>
      </w:r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: </w:t>
      </w:r>
      <w:r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>әр жағынан</w:t>
      </w:r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2 см.</w:t>
      </w:r>
    </w:p>
    <w:p w14:paraId="3D8BC414" w14:textId="77777777" w:rsidR="00094303" w:rsidRPr="0021231D" w:rsidRDefault="00094303" w:rsidP="00D7555D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35EE0769" w14:textId="12C0FFC9" w:rsidR="00094303" w:rsidRPr="0021231D" w:rsidRDefault="006B3C60" w:rsidP="00D7555D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>Қа</w:t>
      </w:r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>р</w:t>
      </w:r>
      <w:r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>іп</w:t>
      </w:r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: </w:t>
      </w:r>
      <w:proofErr w:type="spellStart"/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>Times</w:t>
      </w:r>
      <w:proofErr w:type="spellEnd"/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>New</w:t>
      </w:r>
      <w:proofErr w:type="spellEnd"/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>Roman</w:t>
      </w:r>
      <w:proofErr w:type="spellEnd"/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, </w:t>
      </w:r>
      <w:r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>өлшемі</w:t>
      </w:r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12 </w:t>
      </w:r>
      <w:proofErr w:type="spellStart"/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>пт</w:t>
      </w:r>
      <w:proofErr w:type="spellEnd"/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, </w:t>
      </w:r>
      <w:r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 xml:space="preserve">қалыпты </w:t>
      </w:r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стиль, </w:t>
      </w:r>
      <w:r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>әріптер арасындағы а</w:t>
      </w:r>
      <w:r w:rsidR="00312408"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>ралық</w:t>
      </w:r>
      <w:r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 xml:space="preserve"> қалыпты</w:t>
      </w:r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, </w:t>
      </w:r>
      <w:r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>түсі қара</w:t>
      </w:r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, </w:t>
      </w:r>
      <w:r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 xml:space="preserve">кестелерде </w:t>
      </w:r>
      <w:r w:rsidR="00C91275"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 xml:space="preserve">өлшемі </w:t>
      </w:r>
      <w:r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>кіші қаріпті пайдалануға рұқсат етіледі</w:t>
      </w:r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>. С</w:t>
      </w:r>
      <w:r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>ілтемелер</w:t>
      </w:r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, </w:t>
      </w:r>
      <w:r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>кестелер</w:t>
      </w:r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>, диаграммам</w:t>
      </w:r>
      <w:r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 xml:space="preserve">аларға қойылатын қолдар </w:t>
      </w:r>
      <w:r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>10</w:t>
      </w:r>
      <w:r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 xml:space="preserve"> қаріп</w:t>
      </w:r>
      <w:r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</w:t>
      </w:r>
      <w:r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>өлшемімен орындалады</w:t>
      </w:r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>.</w:t>
      </w:r>
    </w:p>
    <w:p w14:paraId="079F2050" w14:textId="77777777" w:rsidR="00094303" w:rsidRPr="0021231D" w:rsidRDefault="00094303" w:rsidP="00D7555D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7EA75661" w14:textId="354B19D7" w:rsidR="00094303" w:rsidRPr="0021231D" w:rsidRDefault="006B3C60" w:rsidP="00D7555D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>Теңестіру</w:t>
      </w:r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: </w:t>
      </w:r>
      <w:r w:rsidR="00FA3247"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>«</w:t>
      </w:r>
      <w:r w:rsidR="00FA3247"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ДӘРІЛІК ПРЕПАРАТТЫҢ ЖАЛПЫ СИПАТТАМАСЫ»</w:t>
      </w:r>
      <w:r w:rsidR="00FA3247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</w:t>
      </w:r>
      <w:r w:rsidR="00312408"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 xml:space="preserve">бас </w:t>
      </w:r>
      <w:r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 xml:space="preserve">тақырыбы ортасына, қалған барлық </w:t>
      </w:r>
      <w:r w:rsidR="00312408"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>т</w:t>
      </w:r>
      <w:r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 xml:space="preserve">ақырыптар мен баяндау мәтіні </w:t>
      </w:r>
      <w:r w:rsidR="00312408"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>еніне қарай орналасады</w:t>
      </w:r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>.</w:t>
      </w:r>
    </w:p>
    <w:p w14:paraId="74A9C5B7" w14:textId="77777777" w:rsidR="00094303" w:rsidRPr="0021231D" w:rsidRDefault="00094303" w:rsidP="00D7555D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3012EEB3" w14:textId="383D121A" w:rsidR="00094303" w:rsidRPr="0021231D" w:rsidRDefault="00312408" w:rsidP="00D7555D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>А</w:t>
      </w:r>
      <w:proofErr w:type="spellStart"/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>ралы</w:t>
      </w:r>
      <w:proofErr w:type="spellEnd"/>
      <w:r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>қтар</w:t>
      </w:r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>: аза</w:t>
      </w:r>
      <w:r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 xml:space="preserve">т </w:t>
      </w:r>
      <w:r w:rsidR="000C4464"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>ж</w:t>
      </w:r>
      <w:r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>ол шегінісі</w:t>
      </w:r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</w:t>
      </w:r>
      <w:r w:rsidR="00C91275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- </w:t>
      </w:r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0 см, </w:t>
      </w:r>
      <w:r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>жол арасындағы аралық - дара</w:t>
      </w:r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</w:t>
      </w:r>
      <w:r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>жол</w:t>
      </w:r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, </w:t>
      </w:r>
      <w:r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>азат жолдар арасындағы аралық</w:t>
      </w:r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6 </w:t>
      </w:r>
      <w:proofErr w:type="spellStart"/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>пт</w:t>
      </w:r>
      <w:proofErr w:type="spellEnd"/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, </w:t>
      </w:r>
      <w:r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>тақырып пен мәтін арасындағы аралық</w:t>
      </w:r>
      <w:r w:rsidR="00094303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- см.</w:t>
      </w:r>
    </w:p>
    <w:p w14:paraId="615C0E2F" w14:textId="77777777" w:rsidR="00094303" w:rsidRPr="0021231D" w:rsidRDefault="00094303" w:rsidP="00D7555D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23991404" w14:textId="1163EA85" w:rsidR="00094303" w:rsidRPr="0021231D" w:rsidRDefault="00094303" w:rsidP="00D7555D">
      <w:pPr>
        <w:pStyle w:val="s3"/>
        <w:jc w:val="both"/>
        <w:rPr>
          <w:b/>
        </w:rPr>
      </w:pPr>
      <w:r w:rsidRPr="0021231D">
        <w:rPr>
          <w:b/>
        </w:rPr>
        <w:t>Т</w:t>
      </w:r>
      <w:r w:rsidR="00312408" w:rsidRPr="0021231D">
        <w:rPr>
          <w:b/>
          <w:lang w:val="kk-KZ"/>
        </w:rPr>
        <w:t>ақырыптарды рәсімдеуге қойылатын талаптар</w:t>
      </w:r>
    </w:p>
    <w:p w14:paraId="42A1A95B" w14:textId="181D8EB2" w:rsidR="00094303" w:rsidRPr="0021231D" w:rsidRDefault="00FA3247" w:rsidP="00D7555D">
      <w:pPr>
        <w:pStyle w:val="s1"/>
        <w:jc w:val="both"/>
        <w:rPr>
          <w:b/>
          <w:bCs/>
          <w:lang w:val="kk-KZ"/>
        </w:rPr>
      </w:pPr>
      <w:r w:rsidRPr="0021231D">
        <w:rPr>
          <w:lang w:val="kk-KZ"/>
        </w:rPr>
        <w:t>«</w:t>
      </w:r>
      <w:r w:rsidRPr="0021231D">
        <w:rPr>
          <w:bCs/>
          <w:lang w:val="kk-KZ"/>
        </w:rPr>
        <w:t>ДӘРІЛІК ПРЕПАРАТТЫҢ ЖАЛПЫ СИПАТТАМАСЫ»</w:t>
      </w:r>
      <w:r w:rsidR="00312408" w:rsidRPr="0021231D">
        <w:rPr>
          <w:bCs/>
          <w:lang w:val="kk-KZ"/>
        </w:rPr>
        <w:t xml:space="preserve"> бас</w:t>
      </w:r>
      <w:r w:rsidRPr="0021231D">
        <w:rPr>
          <w:b/>
          <w:bCs/>
          <w:lang w:val="kk-KZ"/>
        </w:rPr>
        <w:t xml:space="preserve"> </w:t>
      </w:r>
      <w:r w:rsidR="00312408" w:rsidRPr="0021231D">
        <w:rPr>
          <w:bCs/>
          <w:lang w:val="kk-KZ"/>
        </w:rPr>
        <w:t>тақырыбы бас әріптермен рәсімделеді</w:t>
      </w:r>
      <w:r w:rsidR="00094303" w:rsidRPr="0021231D">
        <w:t xml:space="preserve">, </w:t>
      </w:r>
      <w:r w:rsidR="00312408" w:rsidRPr="0021231D">
        <w:rPr>
          <w:lang w:val="kk-KZ"/>
        </w:rPr>
        <w:t xml:space="preserve">қаріп </w:t>
      </w:r>
      <w:proofErr w:type="spellStart"/>
      <w:r w:rsidR="00094303" w:rsidRPr="0021231D">
        <w:t>стил</w:t>
      </w:r>
      <w:proofErr w:type="spellEnd"/>
      <w:r w:rsidR="00312408" w:rsidRPr="0021231D">
        <w:rPr>
          <w:lang w:val="kk-KZ"/>
        </w:rPr>
        <w:t>і</w:t>
      </w:r>
      <w:r w:rsidR="00094303" w:rsidRPr="0021231D">
        <w:t xml:space="preserve"> </w:t>
      </w:r>
      <w:r w:rsidR="00094303" w:rsidRPr="0021231D">
        <w:rPr>
          <w:b/>
        </w:rPr>
        <w:t>ж</w:t>
      </w:r>
      <w:r w:rsidR="00312408" w:rsidRPr="0021231D">
        <w:rPr>
          <w:b/>
          <w:lang w:val="kk-KZ"/>
        </w:rPr>
        <w:t>а</w:t>
      </w:r>
      <w:r w:rsidR="00094303" w:rsidRPr="0021231D">
        <w:rPr>
          <w:b/>
        </w:rPr>
        <w:t>р</w:t>
      </w:r>
      <w:r w:rsidR="00312408" w:rsidRPr="0021231D">
        <w:rPr>
          <w:b/>
          <w:lang w:val="kk-KZ"/>
        </w:rPr>
        <w:t>тылай қалың</w:t>
      </w:r>
      <w:r w:rsidR="00094303" w:rsidRPr="0021231D">
        <w:t xml:space="preserve">, </w:t>
      </w:r>
      <w:r w:rsidR="00312408" w:rsidRPr="0021231D">
        <w:rPr>
          <w:lang w:val="kk-KZ"/>
        </w:rPr>
        <w:t>қа</w:t>
      </w:r>
      <w:r w:rsidR="00094303" w:rsidRPr="0021231D">
        <w:t>р</w:t>
      </w:r>
      <w:r w:rsidR="00312408" w:rsidRPr="0021231D">
        <w:rPr>
          <w:lang w:val="kk-KZ"/>
        </w:rPr>
        <w:t>іп өлшемі</w:t>
      </w:r>
      <w:r w:rsidR="00094303" w:rsidRPr="0021231D">
        <w:t xml:space="preserve"> 14 пт.</w:t>
      </w:r>
    </w:p>
    <w:p w14:paraId="4EEAE1F9" w14:textId="07E9D134" w:rsidR="00094303" w:rsidRPr="0021231D" w:rsidRDefault="00C91275" w:rsidP="00D7555D">
      <w:pPr>
        <w:pStyle w:val="s1"/>
        <w:jc w:val="both"/>
        <w:rPr>
          <w:lang w:val="kk-KZ"/>
        </w:rPr>
      </w:pPr>
      <w:r w:rsidRPr="0021231D">
        <w:rPr>
          <w:lang w:val="kk-KZ"/>
        </w:rPr>
        <w:t>Тарауларды</w:t>
      </w:r>
      <w:r w:rsidR="0057354F" w:rsidRPr="0021231D">
        <w:rPr>
          <w:lang w:val="kk-KZ"/>
        </w:rPr>
        <w:t>ң атаулары бас әріптермен</w:t>
      </w:r>
      <w:r w:rsidR="00094303" w:rsidRPr="0021231D">
        <w:rPr>
          <w:lang w:val="kk-KZ"/>
        </w:rPr>
        <w:t xml:space="preserve">, </w:t>
      </w:r>
      <w:r w:rsidR="0057354F" w:rsidRPr="0021231D">
        <w:rPr>
          <w:lang w:val="kk-KZ"/>
        </w:rPr>
        <w:t xml:space="preserve">қаріп стилі </w:t>
      </w:r>
      <w:r w:rsidR="0057354F" w:rsidRPr="0021231D">
        <w:rPr>
          <w:b/>
          <w:lang w:val="kk-KZ"/>
        </w:rPr>
        <w:t>жартылай қалың</w:t>
      </w:r>
      <w:r w:rsidR="00094303" w:rsidRPr="0021231D">
        <w:rPr>
          <w:lang w:val="kk-KZ"/>
        </w:rPr>
        <w:t xml:space="preserve">, </w:t>
      </w:r>
      <w:r w:rsidR="0057354F" w:rsidRPr="0021231D">
        <w:rPr>
          <w:lang w:val="kk-KZ"/>
        </w:rPr>
        <w:t>тақырып</w:t>
      </w:r>
      <w:r w:rsidR="00E079ED" w:rsidRPr="0021231D">
        <w:rPr>
          <w:lang w:val="kk-KZ"/>
        </w:rPr>
        <w:t>тың</w:t>
      </w:r>
      <w:r w:rsidR="0057354F" w:rsidRPr="0021231D">
        <w:rPr>
          <w:lang w:val="kk-KZ"/>
        </w:rPr>
        <w:t xml:space="preserve"> алдында </w:t>
      </w:r>
      <w:r w:rsidR="00094303" w:rsidRPr="0021231D">
        <w:rPr>
          <w:lang w:val="kk-KZ"/>
        </w:rPr>
        <w:t>24 пт</w:t>
      </w:r>
      <w:r w:rsidR="0057354F" w:rsidRPr="0021231D">
        <w:rPr>
          <w:lang w:val="kk-KZ"/>
        </w:rPr>
        <w:t xml:space="preserve"> және тақырыптан кейін </w:t>
      </w:r>
      <w:r w:rsidR="00094303" w:rsidRPr="0021231D">
        <w:rPr>
          <w:lang w:val="kk-KZ"/>
        </w:rPr>
        <w:t>12 пт</w:t>
      </w:r>
      <w:r w:rsidR="00E079ED" w:rsidRPr="0021231D">
        <w:rPr>
          <w:lang w:val="kk-KZ"/>
        </w:rPr>
        <w:t xml:space="preserve"> аралықтармен рәсімделеді</w:t>
      </w:r>
      <w:r w:rsidR="00094303" w:rsidRPr="0021231D">
        <w:rPr>
          <w:lang w:val="kk-KZ"/>
        </w:rPr>
        <w:t xml:space="preserve">. </w:t>
      </w:r>
      <w:r w:rsidR="0057354F" w:rsidRPr="0021231D">
        <w:rPr>
          <w:lang w:val="kk-KZ"/>
        </w:rPr>
        <w:t>Бас тақырып</w:t>
      </w:r>
      <w:r w:rsidR="00094303" w:rsidRPr="0021231D">
        <w:rPr>
          <w:lang w:val="kk-KZ"/>
        </w:rPr>
        <w:t xml:space="preserve"> </w:t>
      </w:r>
      <w:r w:rsidR="0057354F" w:rsidRPr="0021231D">
        <w:rPr>
          <w:lang w:val="kk-KZ"/>
        </w:rPr>
        <w:t xml:space="preserve">реті бойынша </w:t>
      </w:r>
      <w:r w:rsidR="00094303" w:rsidRPr="0021231D">
        <w:rPr>
          <w:lang w:val="kk-KZ"/>
        </w:rPr>
        <w:t>араб цифр</w:t>
      </w:r>
      <w:r w:rsidR="0057354F" w:rsidRPr="0021231D">
        <w:rPr>
          <w:lang w:val="kk-KZ"/>
        </w:rPr>
        <w:t>л</w:t>
      </w:r>
      <w:r w:rsidR="00094303" w:rsidRPr="0021231D">
        <w:rPr>
          <w:lang w:val="kk-KZ"/>
        </w:rPr>
        <w:t>а</w:t>
      </w:r>
      <w:r w:rsidR="0057354F" w:rsidRPr="0021231D">
        <w:rPr>
          <w:lang w:val="kk-KZ"/>
        </w:rPr>
        <w:t>ры</w:t>
      </w:r>
      <w:r w:rsidR="00094303" w:rsidRPr="0021231D">
        <w:rPr>
          <w:lang w:val="kk-KZ"/>
        </w:rPr>
        <w:t>м</w:t>
      </w:r>
      <w:r w:rsidR="0057354F" w:rsidRPr="0021231D">
        <w:rPr>
          <w:lang w:val="kk-KZ"/>
        </w:rPr>
        <w:t>ен нөмірленеді</w:t>
      </w:r>
      <w:r w:rsidR="00094303" w:rsidRPr="0021231D">
        <w:rPr>
          <w:lang w:val="kk-KZ"/>
        </w:rPr>
        <w:t xml:space="preserve"> (1., 2., 3.</w:t>
      </w:r>
      <w:r w:rsidR="0057354F" w:rsidRPr="0021231D">
        <w:rPr>
          <w:lang w:val="kk-KZ"/>
        </w:rPr>
        <w:t xml:space="preserve"> үлгісінде</w:t>
      </w:r>
      <w:r w:rsidR="00094303" w:rsidRPr="0021231D">
        <w:rPr>
          <w:lang w:val="kk-KZ"/>
        </w:rPr>
        <w:t xml:space="preserve"> </w:t>
      </w:r>
      <w:r w:rsidR="0057354F" w:rsidRPr="0021231D">
        <w:rPr>
          <w:lang w:val="kk-KZ"/>
        </w:rPr>
        <w:t>және</w:t>
      </w:r>
      <w:r w:rsidR="00094303" w:rsidRPr="0021231D">
        <w:rPr>
          <w:lang w:val="kk-KZ"/>
        </w:rPr>
        <w:t xml:space="preserve"> т.</w:t>
      </w:r>
      <w:r w:rsidRPr="0021231D">
        <w:rPr>
          <w:lang w:val="kk-KZ"/>
        </w:rPr>
        <w:t>б.</w:t>
      </w:r>
      <w:r w:rsidR="00094303" w:rsidRPr="0021231D">
        <w:rPr>
          <w:lang w:val="kk-KZ"/>
        </w:rPr>
        <w:t xml:space="preserve">). </w:t>
      </w:r>
      <w:r w:rsidRPr="0021231D">
        <w:rPr>
          <w:lang w:val="kk-KZ"/>
        </w:rPr>
        <w:t>Тарау</w:t>
      </w:r>
      <w:r w:rsidR="0057354F" w:rsidRPr="0021231D">
        <w:rPr>
          <w:lang w:val="kk-KZ"/>
        </w:rPr>
        <w:t xml:space="preserve"> нөмірі мен атауы арасында бөлінбейтін бос орын қолданылады</w:t>
      </w:r>
      <w:r w:rsidR="00094303" w:rsidRPr="0021231D">
        <w:rPr>
          <w:lang w:val="kk-KZ"/>
        </w:rPr>
        <w:t>.</w:t>
      </w:r>
    </w:p>
    <w:p w14:paraId="23EBE619" w14:textId="6FEB950B" w:rsidR="00094303" w:rsidRPr="0021231D" w:rsidRDefault="0057354F" w:rsidP="00D7555D">
      <w:pPr>
        <w:pStyle w:val="s1"/>
        <w:jc w:val="both"/>
        <w:rPr>
          <w:lang w:val="kk-KZ"/>
        </w:rPr>
      </w:pPr>
      <w:r w:rsidRPr="0021231D">
        <w:rPr>
          <w:lang w:val="kk-KZ"/>
        </w:rPr>
        <w:t xml:space="preserve">Бөлімдердің атаулары жазба әріптермен </w:t>
      </w:r>
      <w:r w:rsidR="00094303" w:rsidRPr="0021231D">
        <w:rPr>
          <w:lang w:val="kk-KZ"/>
        </w:rPr>
        <w:t>(</w:t>
      </w:r>
      <w:r w:rsidRPr="0021231D">
        <w:rPr>
          <w:lang w:val="kk-KZ"/>
        </w:rPr>
        <w:t>бі</w:t>
      </w:r>
      <w:r w:rsidR="00094303" w:rsidRPr="0021231D">
        <w:rPr>
          <w:lang w:val="kk-KZ"/>
        </w:rPr>
        <w:t>р</w:t>
      </w:r>
      <w:r w:rsidRPr="0021231D">
        <w:rPr>
          <w:lang w:val="kk-KZ"/>
        </w:rPr>
        <w:t>іншісінен басқа</w:t>
      </w:r>
      <w:r w:rsidR="00094303" w:rsidRPr="0021231D">
        <w:rPr>
          <w:lang w:val="kk-KZ"/>
        </w:rPr>
        <w:t xml:space="preserve">), </w:t>
      </w:r>
      <w:r w:rsidRPr="0021231D">
        <w:rPr>
          <w:lang w:val="kk-KZ"/>
        </w:rPr>
        <w:t xml:space="preserve">қаріп стилі </w:t>
      </w:r>
      <w:r w:rsidRPr="0021231D">
        <w:rPr>
          <w:b/>
          <w:lang w:val="kk-KZ"/>
        </w:rPr>
        <w:t>жартылай қалың</w:t>
      </w:r>
      <w:r w:rsidR="00094303" w:rsidRPr="0021231D">
        <w:rPr>
          <w:lang w:val="kk-KZ"/>
        </w:rPr>
        <w:t xml:space="preserve">, </w:t>
      </w:r>
      <w:r w:rsidR="00907314" w:rsidRPr="0021231D">
        <w:rPr>
          <w:lang w:val="kk-KZ"/>
        </w:rPr>
        <w:t>тақырып</w:t>
      </w:r>
      <w:r w:rsidR="00E079ED" w:rsidRPr="0021231D">
        <w:rPr>
          <w:lang w:val="kk-KZ"/>
        </w:rPr>
        <w:t>тың</w:t>
      </w:r>
      <w:r w:rsidR="00907314" w:rsidRPr="0021231D">
        <w:rPr>
          <w:lang w:val="kk-KZ"/>
        </w:rPr>
        <w:t xml:space="preserve"> алдында </w:t>
      </w:r>
      <w:r w:rsidR="00094303" w:rsidRPr="0021231D">
        <w:rPr>
          <w:lang w:val="kk-KZ"/>
        </w:rPr>
        <w:t xml:space="preserve">12 пт </w:t>
      </w:r>
      <w:r w:rsidR="00907314" w:rsidRPr="0021231D">
        <w:rPr>
          <w:lang w:val="kk-KZ"/>
        </w:rPr>
        <w:t xml:space="preserve">және тақырыптан кейін </w:t>
      </w:r>
      <w:r w:rsidR="00094303" w:rsidRPr="0021231D">
        <w:rPr>
          <w:lang w:val="kk-KZ"/>
        </w:rPr>
        <w:t>12 пт</w:t>
      </w:r>
      <w:r w:rsidR="00E079ED" w:rsidRPr="0021231D">
        <w:rPr>
          <w:lang w:val="kk-KZ"/>
        </w:rPr>
        <w:t xml:space="preserve"> аралықтармен рәсімделеді</w:t>
      </w:r>
      <w:r w:rsidR="00094303" w:rsidRPr="0021231D">
        <w:rPr>
          <w:lang w:val="kk-KZ"/>
        </w:rPr>
        <w:t xml:space="preserve">. </w:t>
      </w:r>
      <w:r w:rsidRPr="0021231D">
        <w:rPr>
          <w:lang w:val="kk-KZ"/>
        </w:rPr>
        <w:t>Бас тақырып</w:t>
      </w:r>
      <w:r w:rsidR="00094303" w:rsidRPr="0021231D">
        <w:rPr>
          <w:lang w:val="kk-KZ"/>
        </w:rPr>
        <w:t xml:space="preserve"> </w:t>
      </w:r>
      <w:r w:rsidR="00907314" w:rsidRPr="0021231D">
        <w:rPr>
          <w:lang w:val="kk-KZ"/>
        </w:rPr>
        <w:t xml:space="preserve">реті бойынша араб цифрларымен нөмірленеді </w:t>
      </w:r>
      <w:r w:rsidR="00094303" w:rsidRPr="0021231D">
        <w:rPr>
          <w:lang w:val="kk-KZ"/>
        </w:rPr>
        <w:t xml:space="preserve">(4.1., 4.2. </w:t>
      </w:r>
      <w:r w:rsidRPr="0021231D">
        <w:rPr>
          <w:lang w:val="kk-KZ"/>
        </w:rPr>
        <w:t>үлгісінде және т.б.</w:t>
      </w:r>
      <w:r w:rsidR="00094303" w:rsidRPr="0021231D">
        <w:rPr>
          <w:lang w:val="kk-KZ"/>
        </w:rPr>
        <w:t xml:space="preserve">). </w:t>
      </w:r>
      <w:r w:rsidR="00907314" w:rsidRPr="0021231D">
        <w:rPr>
          <w:lang w:val="kk-KZ"/>
        </w:rPr>
        <w:t>Бөлім нөмірі мен атауы арасында бөлінбейтін бос орын қолданылады.</w:t>
      </w:r>
    </w:p>
    <w:p w14:paraId="2BE7225A" w14:textId="40EE17CA" w:rsidR="00094303" w:rsidRPr="0021231D" w:rsidRDefault="00FA3247" w:rsidP="00D7555D">
      <w:pPr>
        <w:pStyle w:val="s1"/>
        <w:jc w:val="both"/>
        <w:rPr>
          <w:lang w:val="kk-KZ"/>
        </w:rPr>
      </w:pPr>
      <w:r w:rsidRPr="0021231D">
        <w:rPr>
          <w:lang w:val="kk-KZ"/>
        </w:rPr>
        <w:t>Қосалқы бөлім</w:t>
      </w:r>
      <w:r w:rsidR="0057354F" w:rsidRPr="0021231D">
        <w:rPr>
          <w:lang w:val="kk-KZ"/>
        </w:rPr>
        <w:t>дердің атаулары</w:t>
      </w:r>
      <w:r w:rsidR="00094303" w:rsidRPr="0021231D">
        <w:rPr>
          <w:lang w:val="kk-KZ"/>
        </w:rPr>
        <w:t xml:space="preserve"> </w:t>
      </w:r>
      <w:r w:rsidR="0057354F" w:rsidRPr="0021231D">
        <w:rPr>
          <w:lang w:val="kk-KZ"/>
        </w:rPr>
        <w:t xml:space="preserve">жазба әріптермен </w:t>
      </w:r>
      <w:r w:rsidR="00094303" w:rsidRPr="0021231D">
        <w:rPr>
          <w:lang w:val="kk-KZ"/>
        </w:rPr>
        <w:t>(</w:t>
      </w:r>
      <w:r w:rsidR="0057354F" w:rsidRPr="0021231D">
        <w:rPr>
          <w:lang w:val="kk-KZ"/>
        </w:rPr>
        <w:t>біріншісінен басқа</w:t>
      </w:r>
      <w:r w:rsidR="00094303" w:rsidRPr="0021231D">
        <w:rPr>
          <w:lang w:val="kk-KZ"/>
        </w:rPr>
        <w:t xml:space="preserve">), </w:t>
      </w:r>
      <w:r w:rsidR="0057354F" w:rsidRPr="0021231D">
        <w:rPr>
          <w:lang w:val="kk-KZ"/>
        </w:rPr>
        <w:t xml:space="preserve">қаріп стилі </w:t>
      </w:r>
      <w:r w:rsidR="0057354F" w:rsidRPr="0021231D">
        <w:rPr>
          <w:u w:val="single"/>
          <w:lang w:val="kk-KZ"/>
        </w:rPr>
        <w:t>астын сызып көрсету</w:t>
      </w:r>
      <w:r w:rsidR="00E079ED" w:rsidRPr="0021231D">
        <w:rPr>
          <w:u w:val="single"/>
          <w:lang w:val="kk-KZ"/>
        </w:rPr>
        <w:t>мен</w:t>
      </w:r>
      <w:r w:rsidR="00094303" w:rsidRPr="0021231D">
        <w:rPr>
          <w:lang w:val="kk-KZ"/>
        </w:rPr>
        <w:t xml:space="preserve">, </w:t>
      </w:r>
      <w:r w:rsidR="0057354F" w:rsidRPr="0021231D">
        <w:rPr>
          <w:lang w:val="kk-KZ"/>
        </w:rPr>
        <w:t>нөмірлеусіз</w:t>
      </w:r>
      <w:r w:rsidR="00E079ED" w:rsidRPr="0021231D">
        <w:rPr>
          <w:lang w:val="kk-KZ"/>
        </w:rPr>
        <w:t xml:space="preserve"> рәсімделеді</w:t>
      </w:r>
      <w:r w:rsidR="00094303" w:rsidRPr="0021231D">
        <w:rPr>
          <w:lang w:val="kk-KZ"/>
        </w:rPr>
        <w:t>.</w:t>
      </w:r>
    </w:p>
    <w:p w14:paraId="5D1DA54B" w14:textId="3EE4BCA4" w:rsidR="00094303" w:rsidRPr="0021231D" w:rsidRDefault="00907314" w:rsidP="00D7555D">
      <w:pPr>
        <w:pStyle w:val="s1"/>
        <w:jc w:val="both"/>
        <w:rPr>
          <w:lang w:val="kk-KZ"/>
        </w:rPr>
      </w:pPr>
      <w:bookmarkStart w:id="0" w:name="_Hlk211334094"/>
      <w:r w:rsidRPr="0021231D">
        <w:rPr>
          <w:lang w:val="kk-KZ"/>
        </w:rPr>
        <w:t>Тармақтар</w:t>
      </w:r>
      <w:bookmarkEnd w:id="0"/>
      <w:r w:rsidRPr="0021231D">
        <w:rPr>
          <w:lang w:val="kk-KZ"/>
        </w:rPr>
        <w:t xml:space="preserve"> </w:t>
      </w:r>
      <w:r w:rsidR="0057354F" w:rsidRPr="0021231D">
        <w:rPr>
          <w:lang w:val="kk-KZ"/>
        </w:rPr>
        <w:t xml:space="preserve">жазба әріптермен </w:t>
      </w:r>
      <w:r w:rsidR="00094303" w:rsidRPr="0021231D">
        <w:rPr>
          <w:lang w:val="kk-KZ"/>
        </w:rPr>
        <w:t>(</w:t>
      </w:r>
      <w:r w:rsidR="0057354F" w:rsidRPr="0021231D">
        <w:rPr>
          <w:lang w:val="kk-KZ"/>
        </w:rPr>
        <w:t>біріншісінен басқа</w:t>
      </w:r>
      <w:r w:rsidR="00094303" w:rsidRPr="0021231D">
        <w:rPr>
          <w:lang w:val="kk-KZ"/>
        </w:rPr>
        <w:t xml:space="preserve">), </w:t>
      </w:r>
      <w:r w:rsidR="0057354F" w:rsidRPr="0021231D">
        <w:rPr>
          <w:i/>
          <w:lang w:val="kk-KZ"/>
        </w:rPr>
        <w:t>қаріп стилі</w:t>
      </w:r>
      <w:r w:rsidR="00E079ED" w:rsidRPr="0021231D">
        <w:rPr>
          <w:i/>
          <w:lang w:val="kk-KZ"/>
        </w:rPr>
        <w:t xml:space="preserve"> </w:t>
      </w:r>
      <w:r w:rsidR="00094303" w:rsidRPr="0021231D">
        <w:rPr>
          <w:i/>
          <w:lang w:val="kk-KZ"/>
        </w:rPr>
        <w:t>к</w:t>
      </w:r>
      <w:r w:rsidR="00E079ED" w:rsidRPr="0021231D">
        <w:rPr>
          <w:i/>
          <w:lang w:val="kk-KZ"/>
        </w:rPr>
        <w:t>өлбеу</w:t>
      </w:r>
      <w:r w:rsidR="00094303" w:rsidRPr="0021231D">
        <w:rPr>
          <w:lang w:val="kk-KZ"/>
        </w:rPr>
        <w:t xml:space="preserve">, </w:t>
      </w:r>
      <w:r w:rsidR="0057354F" w:rsidRPr="0021231D">
        <w:rPr>
          <w:lang w:val="kk-KZ"/>
        </w:rPr>
        <w:t>нөмірлеусіз</w:t>
      </w:r>
      <w:r w:rsidR="00E079ED" w:rsidRPr="0021231D">
        <w:rPr>
          <w:lang w:val="kk-KZ"/>
        </w:rPr>
        <w:t xml:space="preserve"> рәсімделеді</w:t>
      </w:r>
      <w:r w:rsidR="00094303" w:rsidRPr="0021231D">
        <w:rPr>
          <w:lang w:val="kk-KZ"/>
        </w:rPr>
        <w:t>.</w:t>
      </w:r>
    </w:p>
    <w:p w14:paraId="555B1CD7" w14:textId="64467235" w:rsidR="00094303" w:rsidRPr="0021231D" w:rsidRDefault="00907314" w:rsidP="00D7555D">
      <w:pPr>
        <w:pStyle w:val="s1"/>
        <w:jc w:val="both"/>
        <w:rPr>
          <w:lang w:val="kk-KZ"/>
        </w:rPr>
      </w:pPr>
      <w:r w:rsidRPr="0021231D">
        <w:rPr>
          <w:lang w:val="kk-KZ"/>
        </w:rPr>
        <w:t>Тармақшалар</w:t>
      </w:r>
      <w:r w:rsidR="00094303" w:rsidRPr="0021231D">
        <w:rPr>
          <w:lang w:val="kk-KZ"/>
        </w:rPr>
        <w:t xml:space="preserve"> </w:t>
      </w:r>
      <w:r w:rsidR="0057354F" w:rsidRPr="0021231D">
        <w:rPr>
          <w:lang w:val="kk-KZ"/>
        </w:rPr>
        <w:t xml:space="preserve">жазба әріптермен </w:t>
      </w:r>
      <w:r w:rsidR="00094303" w:rsidRPr="0021231D">
        <w:rPr>
          <w:lang w:val="kk-KZ"/>
        </w:rPr>
        <w:t>(</w:t>
      </w:r>
      <w:r w:rsidR="0057354F" w:rsidRPr="0021231D">
        <w:rPr>
          <w:lang w:val="kk-KZ"/>
        </w:rPr>
        <w:t>біріншісінен басқа</w:t>
      </w:r>
      <w:r w:rsidR="00094303" w:rsidRPr="0021231D">
        <w:rPr>
          <w:lang w:val="kk-KZ"/>
        </w:rPr>
        <w:t xml:space="preserve">), </w:t>
      </w:r>
      <w:r w:rsidR="0057354F" w:rsidRPr="0021231D">
        <w:rPr>
          <w:lang w:val="kk-KZ"/>
        </w:rPr>
        <w:t xml:space="preserve">қаріп стилі </w:t>
      </w:r>
      <w:r w:rsidR="00E079ED" w:rsidRPr="0021231D">
        <w:rPr>
          <w:i/>
          <w:lang w:val="kk-KZ"/>
        </w:rPr>
        <w:t>көлбеу</w:t>
      </w:r>
      <w:r w:rsidR="00094303" w:rsidRPr="0021231D">
        <w:rPr>
          <w:lang w:val="kk-KZ"/>
        </w:rPr>
        <w:t xml:space="preserve"> </w:t>
      </w:r>
      <w:r w:rsidR="0057354F" w:rsidRPr="0021231D">
        <w:rPr>
          <w:u w:val="single"/>
          <w:lang w:val="kk-KZ"/>
        </w:rPr>
        <w:t>астын сызып көрсетумен</w:t>
      </w:r>
      <w:r w:rsidR="00094303" w:rsidRPr="0021231D">
        <w:rPr>
          <w:lang w:val="kk-KZ"/>
        </w:rPr>
        <w:t xml:space="preserve">, </w:t>
      </w:r>
      <w:r w:rsidR="0057354F" w:rsidRPr="0021231D">
        <w:rPr>
          <w:lang w:val="kk-KZ"/>
        </w:rPr>
        <w:t>нөмірлеусіз</w:t>
      </w:r>
      <w:r w:rsidR="00E079ED" w:rsidRPr="0021231D">
        <w:rPr>
          <w:lang w:val="kk-KZ"/>
        </w:rPr>
        <w:t xml:space="preserve"> рәсімделеді</w:t>
      </w:r>
      <w:r w:rsidR="00094303" w:rsidRPr="0021231D">
        <w:rPr>
          <w:lang w:val="kk-KZ"/>
        </w:rPr>
        <w:t>.</w:t>
      </w:r>
    </w:p>
    <w:p w14:paraId="694B0BA1" w14:textId="50658138" w:rsidR="00E079ED" w:rsidRPr="0021231D" w:rsidRDefault="0057354F" w:rsidP="00592724">
      <w:pPr>
        <w:pStyle w:val="s1"/>
        <w:jc w:val="both"/>
        <w:rPr>
          <w:lang w:val="kk-KZ"/>
        </w:rPr>
      </w:pPr>
      <w:r w:rsidRPr="0021231D">
        <w:rPr>
          <w:lang w:val="kk-KZ"/>
        </w:rPr>
        <w:t>Бас тақырыптар</w:t>
      </w:r>
      <w:r w:rsidR="00E079ED" w:rsidRPr="0021231D">
        <w:rPr>
          <w:lang w:val="kk-KZ"/>
        </w:rPr>
        <w:t>дың</w:t>
      </w:r>
      <w:r w:rsidR="00094303" w:rsidRPr="0021231D">
        <w:rPr>
          <w:lang w:val="kk-KZ"/>
        </w:rPr>
        <w:t xml:space="preserve"> </w:t>
      </w:r>
      <w:r w:rsidRPr="0021231D">
        <w:rPr>
          <w:lang w:val="kk-KZ"/>
        </w:rPr>
        <w:t>соңына нүктелер қойылмайды</w:t>
      </w:r>
      <w:r w:rsidR="00094303" w:rsidRPr="0021231D">
        <w:rPr>
          <w:lang w:val="kk-KZ"/>
        </w:rPr>
        <w:t>.</w:t>
      </w:r>
    </w:p>
    <w:p w14:paraId="611B272B" w14:textId="69BA970D" w:rsidR="007B757F" w:rsidRPr="0021231D" w:rsidRDefault="007B757F" w:rsidP="00592724">
      <w:pPr>
        <w:pStyle w:val="s1"/>
        <w:jc w:val="both"/>
        <w:rPr>
          <w:b/>
          <w:bCs/>
          <w:sz w:val="28"/>
          <w:lang w:val="kk-KZ"/>
        </w:rPr>
      </w:pPr>
    </w:p>
    <w:p w14:paraId="3641C648" w14:textId="14609BF7" w:rsidR="007B757F" w:rsidRPr="0021231D" w:rsidRDefault="007B757F" w:rsidP="00592724">
      <w:pPr>
        <w:pStyle w:val="s1"/>
        <w:jc w:val="both"/>
        <w:rPr>
          <w:b/>
          <w:bCs/>
          <w:sz w:val="28"/>
          <w:lang w:val="kk-KZ"/>
        </w:rPr>
      </w:pPr>
    </w:p>
    <w:p w14:paraId="594C041B" w14:textId="5446748C" w:rsidR="007B757F" w:rsidRPr="0021231D" w:rsidRDefault="007B757F" w:rsidP="00592724">
      <w:pPr>
        <w:pStyle w:val="s1"/>
        <w:jc w:val="both"/>
        <w:rPr>
          <w:b/>
          <w:bCs/>
          <w:sz w:val="28"/>
          <w:lang w:val="kk-KZ"/>
        </w:rPr>
      </w:pPr>
    </w:p>
    <w:p w14:paraId="2DF1F88D" w14:textId="36D8FCF5" w:rsidR="007B757F" w:rsidRPr="0021231D" w:rsidRDefault="007B757F" w:rsidP="00592724">
      <w:pPr>
        <w:pStyle w:val="s1"/>
        <w:jc w:val="both"/>
        <w:rPr>
          <w:b/>
          <w:bCs/>
          <w:sz w:val="28"/>
          <w:lang w:val="kk-KZ"/>
        </w:rPr>
      </w:pPr>
    </w:p>
    <w:p w14:paraId="3D6D24A3" w14:textId="77777777" w:rsidR="007B757F" w:rsidRPr="0021231D" w:rsidRDefault="007B757F" w:rsidP="00592724">
      <w:pPr>
        <w:pStyle w:val="s1"/>
        <w:jc w:val="both"/>
        <w:rPr>
          <w:b/>
          <w:bCs/>
          <w:sz w:val="28"/>
          <w:lang w:val="kk-KZ"/>
        </w:rPr>
      </w:pPr>
    </w:p>
    <w:p w14:paraId="06821877" w14:textId="2DF9F57A" w:rsidR="00EB1866" w:rsidRPr="0021231D" w:rsidRDefault="00FA3247" w:rsidP="00E079E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21231D">
        <w:rPr>
          <w:rFonts w:ascii="Times New Roman" w:hAnsi="Times New Roman" w:cs="Times New Roman"/>
          <w:b/>
          <w:bCs/>
          <w:sz w:val="28"/>
          <w:szCs w:val="24"/>
          <w:lang w:val="kk-KZ"/>
        </w:rPr>
        <w:lastRenderedPageBreak/>
        <w:t>ДӘРІЛІК ПРЕПАРАТТЫҢ ЖАЛПЫ СИПАТТАМАСЫ</w:t>
      </w:r>
    </w:p>
    <w:p w14:paraId="67EEA8EC" w14:textId="77777777" w:rsidR="00FA3247" w:rsidRPr="0021231D" w:rsidRDefault="00FA3247" w:rsidP="00E079E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C84682F" w14:textId="77777777" w:rsidR="00FA3247" w:rsidRPr="0021231D" w:rsidRDefault="00EB1866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123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 </w:t>
      </w:r>
      <w:r w:rsidR="00FA3247" w:rsidRPr="0021231D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ДӘРІЛІК ПРЕПАРАТТЫҢ АТАУЫ</w:t>
      </w:r>
    </w:p>
    <w:p w14:paraId="0A14E662" w14:textId="7637F3F8" w:rsidR="00EB1866" w:rsidRPr="0021231D" w:rsidRDefault="002216DB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231D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07314" w:rsidRPr="0021231D">
        <w:rPr>
          <w:rFonts w:ascii="Times New Roman" w:hAnsi="Times New Roman" w:cs="Times New Roman"/>
          <w:sz w:val="24"/>
          <w:szCs w:val="24"/>
          <w:lang w:val="kk-KZ"/>
        </w:rPr>
        <w:t>Саудалық</w:t>
      </w:r>
      <w:r w:rsidRPr="0021231D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907314" w:rsidRPr="0021231D">
        <w:rPr>
          <w:rFonts w:ascii="Times New Roman" w:hAnsi="Times New Roman" w:cs="Times New Roman"/>
          <w:sz w:val="24"/>
          <w:szCs w:val="24"/>
          <w:lang w:val="kk-KZ"/>
        </w:rPr>
        <w:t>атауы</w:t>
      </w:r>
      <w:r w:rsidRPr="0021231D">
        <w:rPr>
          <w:rFonts w:ascii="Times New Roman" w:hAnsi="Times New Roman" w:cs="Times New Roman"/>
          <w:sz w:val="24"/>
          <w:szCs w:val="24"/>
          <w:lang w:val="kk-KZ"/>
        </w:rPr>
        <w:t>, доза</w:t>
      </w:r>
      <w:r w:rsidR="00907314" w:rsidRPr="0021231D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Pr="0021231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907314" w:rsidRPr="0021231D">
        <w:rPr>
          <w:rFonts w:ascii="Times New Roman" w:hAnsi="Times New Roman" w:cs="Times New Roman"/>
          <w:sz w:val="24"/>
          <w:szCs w:val="24"/>
          <w:lang w:val="kk-KZ"/>
        </w:rPr>
        <w:t>дәрі</w:t>
      </w:r>
      <w:r w:rsidRPr="0021231D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907314" w:rsidRPr="0021231D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21231D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907314" w:rsidRPr="0021231D">
        <w:rPr>
          <w:rFonts w:ascii="Times New Roman" w:hAnsi="Times New Roman" w:cs="Times New Roman"/>
          <w:sz w:val="24"/>
          <w:szCs w:val="24"/>
          <w:lang w:val="kk-KZ"/>
        </w:rPr>
        <w:t xml:space="preserve"> тү</w:t>
      </w:r>
      <w:r w:rsidRPr="0021231D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907314" w:rsidRPr="0021231D">
        <w:rPr>
          <w:rFonts w:ascii="Times New Roman" w:hAnsi="Times New Roman" w:cs="Times New Roman"/>
          <w:sz w:val="24"/>
          <w:szCs w:val="24"/>
          <w:lang w:val="kk-KZ"/>
        </w:rPr>
        <w:t>і</w:t>
      </w:r>
    </w:p>
    <w:p w14:paraId="413A8BA2" w14:textId="2774249A" w:rsidR="002216DB" w:rsidRPr="0021231D" w:rsidRDefault="00105764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1231D">
        <w:rPr>
          <w:rFonts w:ascii="Times New Roman" w:hAnsi="Times New Roman" w:cs="Times New Roman"/>
          <w:lang w:val="kk-KZ"/>
        </w:rPr>
        <w:t>Осы</w:t>
      </w:r>
      <w:r w:rsidR="00907314" w:rsidRPr="0021231D">
        <w:rPr>
          <w:rFonts w:ascii="Times New Roman" w:hAnsi="Times New Roman" w:cs="Times New Roman"/>
          <w:lang w:val="kk-KZ"/>
        </w:rPr>
        <w:t xml:space="preserve"> бөлімде және одан әріқарай</w:t>
      </w:r>
      <w:r w:rsidR="00DC6259" w:rsidRPr="0021231D">
        <w:rPr>
          <w:rFonts w:ascii="Times New Roman" w:hAnsi="Times New Roman" w:cs="Times New Roman"/>
          <w:lang w:val="kk-KZ"/>
        </w:rPr>
        <w:t xml:space="preserve"> </w:t>
      </w:r>
      <w:r w:rsidR="00907314" w:rsidRPr="0021231D">
        <w:rPr>
          <w:rFonts w:ascii="Times New Roman" w:hAnsi="Times New Roman" w:cs="Times New Roman"/>
          <w:lang w:val="kk-KZ"/>
        </w:rPr>
        <w:t>«</w:t>
      </w:r>
      <w:r w:rsidR="00DC6259" w:rsidRPr="0021231D">
        <w:rPr>
          <w:rFonts w:ascii="Times New Roman" w:hAnsi="Times New Roman" w:cs="Times New Roman"/>
          <w:vertAlign w:val="superscript"/>
          <w:lang w:val="kk-KZ"/>
        </w:rPr>
        <w:t> </w:t>
      </w:r>
      <w:r w:rsidR="00DC6259" w:rsidRPr="0021231D">
        <w:rPr>
          <w:rFonts w:ascii="Times New Roman" w:hAnsi="Times New Roman" w:cs="Times New Roman"/>
          <w:sz w:val="24"/>
          <w:lang w:val="kk-KZ"/>
        </w:rPr>
        <w:t>®</w:t>
      </w:r>
      <w:r w:rsidR="00907314" w:rsidRPr="0021231D">
        <w:rPr>
          <w:rFonts w:ascii="Times New Roman" w:hAnsi="Times New Roman" w:cs="Times New Roman"/>
          <w:lang w:val="kk-KZ"/>
        </w:rPr>
        <w:t>»</w:t>
      </w:r>
      <w:r w:rsidR="00DC6259" w:rsidRPr="0021231D">
        <w:rPr>
          <w:rFonts w:ascii="Times New Roman" w:hAnsi="Times New Roman" w:cs="Times New Roman"/>
          <w:lang w:val="kk-KZ"/>
        </w:rPr>
        <w:t xml:space="preserve">, </w:t>
      </w:r>
      <w:r w:rsidR="00907314" w:rsidRPr="0021231D">
        <w:rPr>
          <w:rFonts w:ascii="Times New Roman" w:hAnsi="Times New Roman" w:cs="Times New Roman"/>
          <w:lang w:val="kk-KZ"/>
        </w:rPr>
        <w:t>«</w:t>
      </w:r>
      <w:r w:rsidR="00DC6259" w:rsidRPr="0021231D">
        <w:rPr>
          <w:rFonts w:ascii="Times New Roman" w:hAnsi="Times New Roman" w:cs="Times New Roman"/>
          <w:vertAlign w:val="superscript"/>
          <w:lang w:val="kk-KZ"/>
        </w:rPr>
        <w:t> _</w:t>
      </w:r>
      <w:r w:rsidR="00907314" w:rsidRPr="0021231D">
        <w:rPr>
          <w:rFonts w:ascii="Times New Roman" w:hAnsi="Times New Roman" w:cs="Times New Roman"/>
          <w:vertAlign w:val="superscript"/>
          <w:lang w:val="kk-KZ"/>
        </w:rPr>
        <w:t xml:space="preserve"> </w:t>
      </w:r>
      <w:r w:rsidR="00907314" w:rsidRPr="0021231D">
        <w:rPr>
          <w:rFonts w:ascii="Times New Roman" w:hAnsi="Times New Roman" w:cs="Times New Roman"/>
          <w:lang w:val="kk-KZ"/>
        </w:rPr>
        <w:t>»</w:t>
      </w:r>
      <w:r w:rsidRPr="0021231D">
        <w:rPr>
          <w:rFonts w:ascii="Times New Roman" w:hAnsi="Times New Roman" w:cs="Times New Roman"/>
          <w:lang w:val="kk-KZ"/>
        </w:rPr>
        <w:t xml:space="preserve"> </w:t>
      </w:r>
      <w:r w:rsidR="00907314" w:rsidRPr="0021231D">
        <w:rPr>
          <w:rFonts w:ascii="Times New Roman" w:hAnsi="Times New Roman" w:cs="Times New Roman"/>
          <w:lang w:val="kk-KZ"/>
        </w:rPr>
        <w:t>символдары мәтінге қосылмайды</w:t>
      </w:r>
      <w:r w:rsidR="00DC6259" w:rsidRPr="0021231D">
        <w:rPr>
          <w:rFonts w:ascii="Times New Roman" w:hAnsi="Times New Roman" w:cs="Times New Roman"/>
          <w:lang w:val="kk-KZ"/>
        </w:rPr>
        <w:t xml:space="preserve">, </w:t>
      </w:r>
      <w:r w:rsidR="00907314" w:rsidRPr="0021231D">
        <w:rPr>
          <w:rFonts w:ascii="Times New Roman" w:hAnsi="Times New Roman" w:cs="Times New Roman"/>
          <w:lang w:val="kk-KZ"/>
        </w:rPr>
        <w:t>«</w:t>
      </w:r>
      <w:r w:rsidR="00DC6259" w:rsidRPr="0021231D">
        <w:rPr>
          <w:rFonts w:ascii="Times New Roman" w:hAnsi="Times New Roman" w:cs="Times New Roman"/>
          <w:lang w:val="kk-KZ"/>
        </w:rPr>
        <w:t>таблетк</w:t>
      </w:r>
      <w:r w:rsidR="00907314" w:rsidRPr="0021231D">
        <w:rPr>
          <w:rFonts w:ascii="Times New Roman" w:hAnsi="Times New Roman" w:cs="Times New Roman"/>
          <w:lang w:val="kk-KZ"/>
        </w:rPr>
        <w:t>а</w:t>
      </w:r>
      <w:r w:rsidRPr="0021231D">
        <w:rPr>
          <w:rFonts w:ascii="Times New Roman" w:hAnsi="Times New Roman" w:cs="Times New Roman"/>
          <w:lang w:val="kk-KZ"/>
        </w:rPr>
        <w:t>л</w:t>
      </w:r>
      <w:r w:rsidR="00907314" w:rsidRPr="0021231D">
        <w:rPr>
          <w:rFonts w:ascii="Times New Roman" w:hAnsi="Times New Roman" w:cs="Times New Roman"/>
          <w:lang w:val="kk-KZ"/>
        </w:rPr>
        <w:t>ар» мен «</w:t>
      </w:r>
      <w:r w:rsidR="00DC6259" w:rsidRPr="0021231D">
        <w:rPr>
          <w:rFonts w:ascii="Times New Roman" w:hAnsi="Times New Roman" w:cs="Times New Roman"/>
          <w:lang w:val="kk-KZ"/>
        </w:rPr>
        <w:t>капсул</w:t>
      </w:r>
      <w:r w:rsidR="00907314" w:rsidRPr="0021231D">
        <w:rPr>
          <w:rFonts w:ascii="Times New Roman" w:hAnsi="Times New Roman" w:cs="Times New Roman"/>
          <w:lang w:val="kk-KZ"/>
        </w:rPr>
        <w:t>алар» сөздері көптік жалғаумен қолданылады</w:t>
      </w:r>
      <w:r w:rsidR="00DC6259" w:rsidRPr="0021231D">
        <w:rPr>
          <w:rFonts w:ascii="Times New Roman" w:hAnsi="Times New Roman" w:cs="Times New Roman"/>
          <w:lang w:val="kk-KZ"/>
        </w:rPr>
        <w:t>.</w:t>
      </w:r>
    </w:p>
    <w:p w14:paraId="1EC6E49F" w14:textId="77777777" w:rsidR="005C41BA" w:rsidRPr="0021231D" w:rsidRDefault="005C41BA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29A3866C" w14:textId="01351092" w:rsidR="005C41BA" w:rsidRPr="0021231D" w:rsidRDefault="00FA3247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21231D">
        <w:rPr>
          <w:rFonts w:ascii="Times New Roman" w:hAnsi="Times New Roman" w:cs="Times New Roman"/>
          <w:b/>
          <w:lang w:val="kk-KZ"/>
        </w:rPr>
        <w:t>Мысалы</w:t>
      </w:r>
    </w:p>
    <w:p w14:paraId="0168A864" w14:textId="3F864BF7" w:rsidR="005C41BA" w:rsidRPr="0021231D" w:rsidRDefault="00907314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u w:val="single"/>
          <w:lang w:val="kk-KZ"/>
        </w:rPr>
      </w:pPr>
      <w:r w:rsidRPr="0021231D">
        <w:rPr>
          <w:rFonts w:ascii="Times New Roman" w:hAnsi="Times New Roman" w:cs="Times New Roman"/>
          <w:i/>
          <w:u w:val="single"/>
          <w:lang w:val="kk-KZ"/>
        </w:rPr>
        <w:t>ДПЖС</w:t>
      </w:r>
      <w:r w:rsidR="005C41BA" w:rsidRPr="0021231D">
        <w:rPr>
          <w:rFonts w:ascii="Times New Roman" w:hAnsi="Times New Roman" w:cs="Times New Roman"/>
          <w:i/>
          <w:u w:val="single"/>
          <w:lang w:val="kk-KZ"/>
        </w:rPr>
        <w:t xml:space="preserve"> </w:t>
      </w:r>
      <w:r w:rsidRPr="0021231D">
        <w:rPr>
          <w:rFonts w:ascii="Times New Roman" w:hAnsi="Times New Roman" w:cs="Times New Roman"/>
          <w:i/>
          <w:u w:val="single"/>
          <w:lang w:val="kk-KZ"/>
        </w:rPr>
        <w:t>бір дозасына</w:t>
      </w:r>
    </w:p>
    <w:p w14:paraId="2710BEED" w14:textId="77777777" w:rsidR="005C41BA" w:rsidRPr="0021231D" w:rsidRDefault="005C41BA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48793F39" w14:textId="74152DD8" w:rsidR="005C41BA" w:rsidRPr="0021231D" w:rsidRDefault="005C41BA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1231D">
        <w:rPr>
          <w:rFonts w:ascii="Times New Roman" w:hAnsi="Times New Roman" w:cs="Times New Roman"/>
          <w:lang w:val="kk-KZ"/>
        </w:rPr>
        <w:t xml:space="preserve">{Х}, 200 мг, </w:t>
      </w:r>
      <w:r w:rsidR="00907314" w:rsidRPr="0021231D">
        <w:rPr>
          <w:rFonts w:ascii="Times New Roman" w:hAnsi="Times New Roman" w:cs="Times New Roman"/>
          <w:lang w:val="kk-KZ"/>
        </w:rPr>
        <w:t>таблеткалар</w:t>
      </w:r>
      <w:r w:rsidRPr="0021231D">
        <w:rPr>
          <w:rFonts w:ascii="Times New Roman" w:hAnsi="Times New Roman" w:cs="Times New Roman"/>
          <w:lang w:val="kk-KZ"/>
        </w:rPr>
        <w:t>.</w:t>
      </w:r>
    </w:p>
    <w:p w14:paraId="6E7B4ABA" w14:textId="77777777" w:rsidR="005C41BA" w:rsidRPr="0021231D" w:rsidRDefault="005C41BA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0AEEC200" w14:textId="5B1ABE86" w:rsidR="005C41BA" w:rsidRPr="0021231D" w:rsidRDefault="00907314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u w:val="single"/>
          <w:lang w:val="kk-KZ"/>
        </w:rPr>
      </w:pPr>
      <w:r w:rsidRPr="0021231D">
        <w:rPr>
          <w:rFonts w:ascii="Times New Roman" w:hAnsi="Times New Roman" w:cs="Times New Roman"/>
          <w:i/>
          <w:u w:val="single"/>
          <w:lang w:val="kk-KZ"/>
        </w:rPr>
        <w:t>ДПЖС</w:t>
      </w:r>
      <w:r w:rsidR="00BB7943" w:rsidRPr="0021231D">
        <w:rPr>
          <w:rFonts w:ascii="Times New Roman" w:hAnsi="Times New Roman" w:cs="Times New Roman"/>
          <w:i/>
          <w:u w:val="single"/>
          <w:lang w:val="kk-KZ"/>
        </w:rPr>
        <w:t xml:space="preserve"> </w:t>
      </w:r>
      <w:r w:rsidR="005C41BA" w:rsidRPr="0021231D">
        <w:rPr>
          <w:rFonts w:ascii="Times New Roman" w:hAnsi="Times New Roman" w:cs="Times New Roman"/>
          <w:i/>
          <w:u w:val="single"/>
          <w:lang w:val="kk-KZ"/>
        </w:rPr>
        <w:t xml:space="preserve"> </w:t>
      </w:r>
      <w:r w:rsidRPr="0021231D">
        <w:rPr>
          <w:rFonts w:ascii="Times New Roman" w:hAnsi="Times New Roman" w:cs="Times New Roman"/>
          <w:i/>
          <w:u w:val="single"/>
          <w:lang w:val="kk-KZ"/>
        </w:rPr>
        <w:t>бірнеше дозасына</w:t>
      </w:r>
    </w:p>
    <w:p w14:paraId="04953A5E" w14:textId="77777777" w:rsidR="005C41BA" w:rsidRPr="0021231D" w:rsidRDefault="005C41BA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6BECDCBF" w14:textId="10ED8D8B" w:rsidR="005C41BA" w:rsidRPr="0021231D" w:rsidRDefault="005C41BA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1231D">
        <w:rPr>
          <w:rFonts w:ascii="Times New Roman" w:hAnsi="Times New Roman" w:cs="Times New Roman"/>
          <w:lang w:val="kk-KZ"/>
        </w:rPr>
        <w:t xml:space="preserve">{Х}, 200 мг, </w:t>
      </w:r>
      <w:r w:rsidR="00907314" w:rsidRPr="0021231D">
        <w:rPr>
          <w:rFonts w:ascii="Times New Roman" w:hAnsi="Times New Roman" w:cs="Times New Roman"/>
          <w:lang w:val="kk-KZ"/>
        </w:rPr>
        <w:t>таблеткалар</w:t>
      </w:r>
      <w:r w:rsidRPr="0021231D">
        <w:rPr>
          <w:rFonts w:ascii="Times New Roman" w:hAnsi="Times New Roman" w:cs="Times New Roman"/>
          <w:lang w:val="kk-KZ"/>
        </w:rPr>
        <w:t>.</w:t>
      </w:r>
    </w:p>
    <w:p w14:paraId="78DD78DB" w14:textId="519644A4" w:rsidR="005C41BA" w:rsidRPr="0021231D" w:rsidRDefault="005C41BA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1231D">
        <w:rPr>
          <w:rFonts w:ascii="Times New Roman" w:hAnsi="Times New Roman" w:cs="Times New Roman"/>
          <w:lang w:val="kk-KZ"/>
        </w:rPr>
        <w:t xml:space="preserve">{Х}, 400 мг, </w:t>
      </w:r>
      <w:r w:rsidR="00907314" w:rsidRPr="0021231D">
        <w:rPr>
          <w:rFonts w:ascii="Times New Roman" w:hAnsi="Times New Roman" w:cs="Times New Roman"/>
          <w:lang w:val="kk-KZ"/>
        </w:rPr>
        <w:t>таблеткалар</w:t>
      </w:r>
      <w:r w:rsidRPr="0021231D">
        <w:rPr>
          <w:rFonts w:ascii="Times New Roman" w:hAnsi="Times New Roman" w:cs="Times New Roman"/>
          <w:lang w:val="kk-KZ"/>
        </w:rPr>
        <w:t>.</w:t>
      </w:r>
    </w:p>
    <w:p w14:paraId="618BEA23" w14:textId="43ECF6B2" w:rsidR="005C41BA" w:rsidRPr="0021231D" w:rsidRDefault="005C41BA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1231D">
        <w:rPr>
          <w:rFonts w:ascii="Times New Roman" w:hAnsi="Times New Roman" w:cs="Times New Roman"/>
          <w:lang w:val="kk-KZ"/>
        </w:rPr>
        <w:t xml:space="preserve">{Х}, 600 мг, </w:t>
      </w:r>
      <w:r w:rsidR="00907314" w:rsidRPr="0021231D">
        <w:rPr>
          <w:rFonts w:ascii="Times New Roman" w:hAnsi="Times New Roman" w:cs="Times New Roman"/>
          <w:lang w:val="kk-KZ"/>
        </w:rPr>
        <w:t>таблеткалар</w:t>
      </w:r>
      <w:r w:rsidRPr="0021231D">
        <w:rPr>
          <w:rFonts w:ascii="Times New Roman" w:hAnsi="Times New Roman" w:cs="Times New Roman"/>
          <w:lang w:val="kk-KZ"/>
        </w:rPr>
        <w:t>.</w:t>
      </w:r>
    </w:p>
    <w:p w14:paraId="2740D21F" w14:textId="594A232B" w:rsidR="009A00C2" w:rsidRPr="0021231D" w:rsidRDefault="00891008" w:rsidP="00D75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Cs w:val="24"/>
          <w:lang w:val="kk-KZ" w:eastAsia="ru-RU"/>
        </w:rPr>
      </w:pPr>
      <w:r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 xml:space="preserve">Екі компонентті дәрілік препараттар үшін екі әсер етуші заттың әрқайсысының </w:t>
      </w:r>
      <w:r w:rsidR="00907314"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>мөлшері</w:t>
      </w:r>
      <w:r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 xml:space="preserve"> «+» немесе «/» белгісін және</w:t>
      </w:r>
      <w:r w:rsidR="00BB7943"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 xml:space="preserve"> бірдей өлшем бірліктерін</w:t>
      </w:r>
      <w:r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>, мысалы, «25 мг + 50 мг» немесе «25 мг/50 мг» пайдаланумен көрсетіледі.</w:t>
      </w:r>
    </w:p>
    <w:p w14:paraId="7CC9AF9F" w14:textId="4928A833" w:rsidR="009A00C2" w:rsidRPr="0021231D" w:rsidRDefault="00891008" w:rsidP="00D75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Cs w:val="24"/>
          <w:lang w:val="kk-KZ" w:eastAsia="ru-RU"/>
        </w:rPr>
      </w:pPr>
      <w:r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 xml:space="preserve">Көп компонентті дәрілік препараттар үшін әсер етуші заттардың әрқайсысының </w:t>
      </w:r>
      <w:r w:rsidR="00907314"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>мөлшері</w:t>
      </w:r>
      <w:r w:rsidR="009A00C2"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 xml:space="preserve"> </w:t>
      </w:r>
      <w:r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>«+» немесе «/» белгісін пайдаланумен топт</w:t>
      </w:r>
      <w:r w:rsidR="00BB7943"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>аст</w:t>
      </w:r>
      <w:r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>ы</w:t>
      </w:r>
      <w:r w:rsidR="00BB7943"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>рылған</w:t>
      </w:r>
      <w:r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 xml:space="preserve"> (жалпыға ортақ) атауға сәйкес тәртіппен бірізді көрсетіледі</w:t>
      </w:r>
      <w:r w:rsidR="009A00C2"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 xml:space="preserve">. </w:t>
      </w:r>
      <w:r w:rsidR="00FA3247"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>Мысалы</w:t>
      </w:r>
      <w:r w:rsidR="009A00C2"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>:</w:t>
      </w:r>
    </w:p>
    <w:p w14:paraId="60636816" w14:textId="5E5CF237" w:rsidR="009A00C2" w:rsidRPr="0021231D" w:rsidRDefault="00891008" w:rsidP="00D75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Cs w:val="24"/>
          <w:lang w:val="kk-KZ" w:eastAsia="ru-RU"/>
        </w:rPr>
      </w:pPr>
      <w:r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>«</w:t>
      </w:r>
      <w:r w:rsidR="009A00C2"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>Амлодипин + Валсартан + Гидрохлоротиазид</w:t>
      </w:r>
      <w:r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>»</w:t>
      </w:r>
      <w:r w:rsidR="009A00C2"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 xml:space="preserve"> - </w:t>
      </w:r>
      <w:r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>«</w:t>
      </w:r>
      <w:r w:rsidR="009A00C2"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>5 мг + 160 мг + 12,5 мг</w:t>
      </w:r>
      <w:r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>»</w:t>
      </w:r>
      <w:r w:rsidR="009A00C2"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 xml:space="preserve">, </w:t>
      </w:r>
      <w:r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>он</w:t>
      </w:r>
      <w:r w:rsidR="009A00C2"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>д</w:t>
      </w:r>
      <w:r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>а</w:t>
      </w:r>
      <w:r w:rsidR="009A00C2"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 xml:space="preserve"> </w:t>
      </w:r>
      <w:r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 xml:space="preserve">амлодипин мөлшері - </w:t>
      </w:r>
      <w:r w:rsidR="009A00C2"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 xml:space="preserve">5 мг , </w:t>
      </w:r>
      <w:r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 xml:space="preserve">валсартан </w:t>
      </w:r>
      <w:r w:rsidR="00907314"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>мөлшері</w:t>
      </w:r>
      <w:r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 xml:space="preserve"> -</w:t>
      </w:r>
      <w:r w:rsidR="009A00C2"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 xml:space="preserve"> </w:t>
      </w:r>
      <w:r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 xml:space="preserve">160 мг, </w:t>
      </w:r>
      <w:r w:rsidR="009A00C2"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>гидрохлоротиазид</w:t>
      </w:r>
      <w:r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 xml:space="preserve"> мөлшері -12,5 мг;</w:t>
      </w:r>
    </w:p>
    <w:p w14:paraId="609D019C" w14:textId="1E41E9EE" w:rsidR="009A00C2" w:rsidRPr="0021231D" w:rsidRDefault="00891008" w:rsidP="00D75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Cs w:val="24"/>
          <w:lang w:val="kk-KZ" w:eastAsia="ru-RU"/>
        </w:rPr>
      </w:pPr>
      <w:r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>«</w:t>
      </w:r>
      <w:r w:rsidR="009A00C2"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>Амлодипин / Валсартан / Гидрохлоротиазид</w:t>
      </w:r>
      <w:r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>»</w:t>
      </w:r>
      <w:r w:rsidR="009A00C2"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 xml:space="preserve"> - </w:t>
      </w:r>
      <w:r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>«</w:t>
      </w:r>
      <w:r w:rsidR="009A00C2"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>5 мг / 160 мг/ 12,5 мг</w:t>
      </w:r>
      <w:r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>»</w:t>
      </w:r>
      <w:r w:rsidR="009A00C2"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 xml:space="preserve">, </w:t>
      </w:r>
      <w:r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>онда</w:t>
      </w:r>
      <w:r w:rsidR="009A00C2"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 xml:space="preserve"> </w:t>
      </w:r>
      <w:r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>амлодипин мөлшері - 5 мг , валсартан мөлшері - 160 мг, гидрохлоротиазид мөлшері -12,5 мг</w:t>
      </w:r>
      <w:r w:rsidR="009A00C2" w:rsidRPr="0021231D">
        <w:rPr>
          <w:rFonts w:ascii="Times New Roman" w:eastAsia="Times New Roman" w:hAnsi="Times New Roman" w:cs="Times New Roman"/>
          <w:i/>
          <w:szCs w:val="24"/>
          <w:lang w:val="kk-KZ" w:eastAsia="ru-RU"/>
        </w:rPr>
        <w:t>.</w:t>
      </w:r>
    </w:p>
    <w:p w14:paraId="51CB75BD" w14:textId="77777777" w:rsidR="00DC6259" w:rsidRPr="0021231D" w:rsidRDefault="00DC6259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ED6FA71" w14:textId="2949513B" w:rsidR="00EB1866" w:rsidRPr="0021231D" w:rsidRDefault="00EB1866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23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</w:t>
      </w:r>
      <w:r w:rsidR="00FA3247"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САПАЛЫҚ ЖӘНЕ САНДЫҚ ҚҰРАМЫ</w:t>
      </w:r>
    </w:p>
    <w:p w14:paraId="71EA572B" w14:textId="7A78980C" w:rsidR="005C41BA" w:rsidRPr="0021231D" w:rsidRDefault="00891008" w:rsidP="00D7555D">
      <w:pPr>
        <w:autoSpaceDE w:val="0"/>
        <w:autoSpaceDN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</w:pPr>
      <w:r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Бірінші сөйлеммен көрсетілу керек</w:t>
      </w:r>
      <w:r w:rsidR="005C41BA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:</w:t>
      </w:r>
    </w:p>
    <w:p w14:paraId="461EF991" w14:textId="35C20607" w:rsidR="005C41BA" w:rsidRPr="0021231D" w:rsidRDefault="005C41BA" w:rsidP="00D7555D">
      <w:pPr>
        <w:autoSpaceDE w:val="0"/>
        <w:autoSpaceDN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</w:pPr>
      <w:r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«</w:t>
      </w:r>
      <w:r w:rsidR="00907314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Әсер етуші зат</w:t>
      </w:r>
      <w:r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:…» [</w:t>
      </w:r>
      <w:r w:rsidR="00907314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әсер етуші заттың атауы</w:t>
      </w:r>
      <w:r w:rsidR="00891008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 xml:space="preserve"> ДДСҰ ұсынған халықаралық </w:t>
      </w:r>
      <w:r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патент</w:t>
      </w:r>
      <w:r w:rsidR="00891008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телмеген атауына</w:t>
      </w:r>
      <w:r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 xml:space="preserve"> (</w:t>
      </w:r>
      <w:r w:rsidR="00891008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бұдан әрі</w:t>
      </w:r>
      <w:r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 xml:space="preserve"> – </w:t>
      </w:r>
      <w:r w:rsidR="00907314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ХПА</w:t>
      </w:r>
      <w:r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 xml:space="preserve">) </w:t>
      </w:r>
      <w:r w:rsidR="00C93BF0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с</w:t>
      </w:r>
      <w:r w:rsidR="00BB7943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а</w:t>
      </w:r>
      <w:r w:rsidR="00C93BF0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й келтіріледі және қажет болғанда, тұз</w:t>
      </w:r>
      <w:r w:rsidR="00105764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 xml:space="preserve"> негізі</w:t>
      </w:r>
      <w:r w:rsidR="00BB7943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нің</w:t>
      </w:r>
      <w:r w:rsidR="00C93BF0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 xml:space="preserve"> немесе гидраттық түрінің көрсетілуімен тол</w:t>
      </w:r>
      <w:r w:rsidR="00BB7943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ық</w:t>
      </w:r>
      <w:r w:rsidR="00C93BF0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тырылады</w:t>
      </w:r>
      <w:r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.</w:t>
      </w:r>
    </w:p>
    <w:p w14:paraId="2D590DB6" w14:textId="48CEF303" w:rsidR="005C41BA" w:rsidRPr="0021231D" w:rsidRDefault="005C41BA" w:rsidP="00D7555D">
      <w:pPr>
        <w:autoSpaceDE w:val="0"/>
        <w:autoSpaceDN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</w:pPr>
      <w:r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 xml:space="preserve">- </w:t>
      </w:r>
      <w:r w:rsidR="00907314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ХПА</w:t>
      </w:r>
      <w:r w:rsidR="00C93BF0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 xml:space="preserve"> болма</w:t>
      </w:r>
      <w:r w:rsidR="00BB7943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с</w:t>
      </w:r>
      <w:r w:rsidR="00C93BF0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а</w:t>
      </w:r>
      <w:r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:</w:t>
      </w:r>
      <w:r w:rsidR="00C93BF0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 xml:space="preserve"> Одақ</w:t>
      </w:r>
      <w:r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 xml:space="preserve"> Фармакопе</w:t>
      </w:r>
      <w:r w:rsidR="00C93BF0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ясы бойынша аталымы</w:t>
      </w:r>
      <w:r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;</w:t>
      </w:r>
    </w:p>
    <w:p w14:paraId="4C6FD762" w14:textId="4675B0DE" w:rsidR="005C41BA" w:rsidRPr="0021231D" w:rsidRDefault="005C41BA" w:rsidP="00D7555D">
      <w:pPr>
        <w:autoSpaceDE w:val="0"/>
        <w:autoSpaceDN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</w:pPr>
      <w:r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- ос</w:t>
      </w:r>
      <w:r w:rsidR="00105764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ы</w:t>
      </w:r>
      <w:r w:rsidR="00C93BF0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н</w:t>
      </w:r>
      <w:r w:rsidR="00105764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д</w:t>
      </w:r>
      <w:r w:rsidR="00C93BF0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ай аталымы болма</w:t>
      </w:r>
      <w:r w:rsidR="00BB7943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с</w:t>
      </w:r>
      <w:r w:rsidR="00C93BF0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а</w:t>
      </w:r>
      <w:r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 xml:space="preserve">: </w:t>
      </w:r>
      <w:r w:rsidR="00C93BF0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жалпыға ортақ</w:t>
      </w:r>
      <w:r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, хими</w:t>
      </w:r>
      <w:r w:rsidR="00C93BF0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ялық немесе топтастырылған аталымы</w:t>
      </w:r>
      <w:r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;</w:t>
      </w:r>
    </w:p>
    <w:p w14:paraId="6E7D8626" w14:textId="6FBC241D" w:rsidR="007F05F5" w:rsidRPr="0021231D" w:rsidRDefault="005C41BA" w:rsidP="00D7555D">
      <w:pPr>
        <w:autoSpaceDE w:val="0"/>
        <w:autoSpaceDN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</w:pPr>
      <w:r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 xml:space="preserve">- </w:t>
      </w:r>
      <w:r w:rsidR="00105764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жоғарыда тізбеленген барлық аталымы болмағанда</w:t>
      </w:r>
      <w:r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 xml:space="preserve">: </w:t>
      </w:r>
      <w:r w:rsidR="00212522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нақты</w:t>
      </w:r>
      <w:r w:rsidR="00105764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 xml:space="preserve"> ғылыми таңба</w:t>
      </w:r>
      <w:r w:rsidR="00212522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лану</w:t>
      </w:r>
      <w:r w:rsidR="00105764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ы</w:t>
      </w:r>
      <w:r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].</w:t>
      </w:r>
    </w:p>
    <w:p w14:paraId="6F906966" w14:textId="77777777" w:rsidR="007B757F" w:rsidRPr="0021231D" w:rsidRDefault="007B757F" w:rsidP="007B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4"/>
          <w:lang w:val="kk-KZ" w:eastAsia="ru-RU"/>
        </w:rPr>
      </w:pPr>
    </w:p>
    <w:p w14:paraId="255B416B" w14:textId="495648B5" w:rsidR="007B757F" w:rsidRPr="0021231D" w:rsidRDefault="007B757F" w:rsidP="007B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4"/>
          <w:lang w:val="kk-KZ" w:eastAsia="ru-RU"/>
        </w:rPr>
      </w:pPr>
      <w:r w:rsidRPr="0021231D">
        <w:rPr>
          <w:rFonts w:ascii="Times New Roman" w:eastAsia="TimesNewRomanPSMT" w:hAnsi="Times New Roman"/>
          <w:i/>
          <w:sz w:val="24"/>
          <w:szCs w:val="24"/>
          <w:lang w:val="kk-KZ" w:eastAsia="ru-RU"/>
        </w:rPr>
        <w:t>ДП сапалық және сандық құрамының әсер етуші затқа (әсер етуші заттарға) қатысты толық сипаттамасы келтіріледі.</w:t>
      </w:r>
    </w:p>
    <w:p w14:paraId="3E884C21" w14:textId="77777777" w:rsidR="005C41BA" w:rsidRPr="0021231D" w:rsidRDefault="005C41BA" w:rsidP="00D7555D">
      <w:pPr>
        <w:autoSpaceDE w:val="0"/>
        <w:autoSpaceDN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</w:pPr>
    </w:p>
    <w:p w14:paraId="132946BE" w14:textId="4358DE30" w:rsidR="007F05F5" w:rsidRPr="0021231D" w:rsidRDefault="00C93BF0" w:rsidP="00D7555D">
      <w:pPr>
        <w:autoSpaceDE w:val="0"/>
        <w:autoSpaceDN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</w:pPr>
      <w:r w:rsidRPr="0021231D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Дәрілік препарат құрамында бар екені ескерілу керек  </w:t>
      </w:r>
      <w:r w:rsidRPr="0021231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заттар</w:t>
      </w:r>
      <w:r w:rsidR="007F05F5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>:</w:t>
      </w:r>
      <w:r w:rsidR="00D05F1E"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 xml:space="preserve"> </w:t>
      </w:r>
      <w:r w:rsidR="00D05F1E" w:rsidRPr="0021231D">
        <w:rPr>
          <w:rFonts w:ascii="Times New Roman" w:hAnsi="Times New Roman"/>
          <w:sz w:val="24"/>
          <w:szCs w:val="24"/>
          <w:lang w:val="kk-KZ" w:eastAsia="ru-RU"/>
        </w:rPr>
        <w:t>{</w:t>
      </w:r>
      <w:r w:rsidRPr="0021231D">
        <w:rPr>
          <w:rFonts w:ascii="Times New Roman" w:hAnsi="Times New Roman"/>
          <w:sz w:val="24"/>
          <w:szCs w:val="24"/>
          <w:lang w:val="kk-KZ" w:eastAsia="ru-RU"/>
        </w:rPr>
        <w:t>заттарды тізіп көрсету</w:t>
      </w:r>
      <w:r w:rsidR="00D05F1E" w:rsidRPr="0021231D">
        <w:rPr>
          <w:rFonts w:ascii="Times New Roman" w:hAnsi="Times New Roman"/>
          <w:sz w:val="24"/>
          <w:szCs w:val="24"/>
          <w:lang w:val="kk-KZ" w:eastAsia="ru-RU"/>
        </w:rPr>
        <w:t xml:space="preserve">}&gt;, </w:t>
      </w:r>
      <w:r w:rsidRPr="0021231D">
        <w:rPr>
          <w:rFonts w:ascii="Times New Roman" w:hAnsi="Times New Roman"/>
          <w:i/>
          <w:sz w:val="24"/>
          <w:szCs w:val="24"/>
          <w:lang w:val="kk-KZ" w:eastAsia="ru-RU"/>
        </w:rPr>
        <w:t>ақпарат берілген бөлімге сілтеме</w:t>
      </w:r>
      <w:r w:rsidR="00E638F5" w:rsidRPr="0021231D">
        <w:rPr>
          <w:rFonts w:ascii="Times New Roman" w:hAnsi="Times New Roman"/>
          <w:i/>
          <w:sz w:val="24"/>
          <w:szCs w:val="24"/>
          <w:lang w:val="kk-KZ" w:eastAsia="ru-RU"/>
        </w:rPr>
        <w:t>сі</w:t>
      </w:r>
      <w:r w:rsidRPr="0021231D">
        <w:rPr>
          <w:rFonts w:ascii="Times New Roman" w:hAnsi="Times New Roman"/>
          <w:i/>
          <w:sz w:val="24"/>
          <w:szCs w:val="24"/>
          <w:lang w:val="kk-KZ" w:eastAsia="ru-RU"/>
        </w:rPr>
        <w:t>мен толықтыру</w:t>
      </w:r>
      <w:r w:rsidR="00D05F1E" w:rsidRPr="0021231D">
        <w:rPr>
          <w:rFonts w:ascii="Times New Roman" w:hAnsi="Times New Roman"/>
          <w:i/>
          <w:sz w:val="24"/>
          <w:szCs w:val="24"/>
          <w:lang w:val="kk-KZ"/>
        </w:rPr>
        <w:t xml:space="preserve">, </w:t>
      </w:r>
      <w:r w:rsidR="00E638F5" w:rsidRPr="0021231D">
        <w:rPr>
          <w:rFonts w:ascii="Times New Roman" w:hAnsi="Times New Roman"/>
          <w:i/>
          <w:sz w:val="24"/>
          <w:szCs w:val="24"/>
          <w:lang w:val="kk-KZ"/>
        </w:rPr>
        <w:t>м</w:t>
      </w:r>
      <w:r w:rsidR="00FA3247" w:rsidRPr="0021231D">
        <w:rPr>
          <w:rFonts w:ascii="Times New Roman" w:hAnsi="Times New Roman"/>
          <w:i/>
          <w:sz w:val="24"/>
          <w:szCs w:val="24"/>
          <w:lang w:val="kk-KZ"/>
        </w:rPr>
        <w:t>ысалы</w:t>
      </w:r>
      <w:r w:rsidR="00D05F1E" w:rsidRPr="0021231D">
        <w:rPr>
          <w:rFonts w:ascii="Times New Roman" w:hAnsi="Times New Roman"/>
          <w:i/>
          <w:sz w:val="24"/>
          <w:szCs w:val="24"/>
          <w:lang w:val="kk-KZ"/>
        </w:rPr>
        <w:t>, {(4.4</w:t>
      </w:r>
      <w:r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21231D">
        <w:rPr>
          <w:rFonts w:ascii="Times New Roman" w:hAnsi="Times New Roman"/>
          <w:bCs/>
          <w:i/>
          <w:sz w:val="24"/>
          <w:szCs w:val="24"/>
          <w:lang w:val="kk-KZ"/>
        </w:rPr>
        <w:t>бөлімін қараңыз</w:t>
      </w:r>
      <w:r w:rsidR="00D05F1E" w:rsidRPr="0021231D">
        <w:rPr>
          <w:rFonts w:ascii="Times New Roman" w:hAnsi="Times New Roman"/>
          <w:i/>
          <w:sz w:val="24"/>
          <w:szCs w:val="24"/>
          <w:lang w:val="kk-KZ"/>
        </w:rPr>
        <w:t>)}.</w:t>
      </w:r>
    </w:p>
    <w:p w14:paraId="4FC278DE" w14:textId="77777777" w:rsidR="00DC6259" w:rsidRPr="0021231D" w:rsidRDefault="00DC6259" w:rsidP="00D755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4533E319" w14:textId="04516B8A" w:rsidR="00D42DBA" w:rsidRPr="0021231D" w:rsidRDefault="00C93BF0" w:rsidP="00D755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Қосымша заттардың толық тізбесі 6.1 бөлімінде берілген</w:t>
      </w:r>
      <w:r w:rsidR="007F05F5"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</w:p>
    <w:p w14:paraId="7F5E3EC8" w14:textId="5D9B84ED" w:rsidR="005C41BA" w:rsidRPr="0021231D" w:rsidRDefault="005C41BA" w:rsidP="00D755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5F8DAF89" w14:textId="548DEEFD" w:rsidR="005C41BA" w:rsidRPr="0021231D" w:rsidRDefault="00FA3247" w:rsidP="00D755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123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Мысалы</w:t>
      </w:r>
    </w:p>
    <w:p w14:paraId="695D00AE" w14:textId="77777777" w:rsidR="007B757F" w:rsidRPr="0021231D" w:rsidRDefault="007B757F" w:rsidP="00D755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kk-KZ" w:eastAsia="ru-RU"/>
        </w:rPr>
      </w:pPr>
    </w:p>
    <w:p w14:paraId="59940CCF" w14:textId="0E302DE2" w:rsidR="005C41BA" w:rsidRPr="0021231D" w:rsidRDefault="00907314" w:rsidP="00D755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kk-KZ" w:eastAsia="ru-RU"/>
        </w:rPr>
      </w:pPr>
      <w:r w:rsidRPr="0021231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kk-KZ" w:eastAsia="ru-RU"/>
        </w:rPr>
        <w:t>ДПЖС</w:t>
      </w:r>
      <w:r w:rsidR="005C41BA" w:rsidRPr="0021231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kk-KZ" w:eastAsia="ru-RU"/>
        </w:rPr>
        <w:t xml:space="preserve"> </w:t>
      </w:r>
      <w:r w:rsidRPr="0021231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kk-KZ" w:eastAsia="ru-RU"/>
        </w:rPr>
        <w:t>бір дозасына</w:t>
      </w:r>
    </w:p>
    <w:p w14:paraId="1FBC4C93" w14:textId="77777777" w:rsidR="005C41BA" w:rsidRPr="0021231D" w:rsidRDefault="005C41BA" w:rsidP="00D755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15D2620C" w14:textId="09A03B7A" w:rsidR="005C41BA" w:rsidRPr="0021231D" w:rsidRDefault="00907314" w:rsidP="00D755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lastRenderedPageBreak/>
        <w:t>Әсер етуші зат</w:t>
      </w:r>
      <w:r w:rsidR="005C41BA"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: {Y}.</w:t>
      </w:r>
    </w:p>
    <w:p w14:paraId="43081424" w14:textId="13AE235D" w:rsidR="005C41BA" w:rsidRPr="0021231D" w:rsidRDefault="00907314" w:rsidP="00D755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Әр таблетканың құрамында </w:t>
      </w:r>
      <w:r w:rsidR="005C41BA"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200 мг {Y} (гидрохлорид</w:t>
      </w:r>
      <w:r w:rsidR="00C93BF0"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түрінде</w:t>
      </w:r>
      <w:r w:rsidR="005C41BA"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)</w:t>
      </w:r>
      <w:r w:rsidR="00C93BF0"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бар</w:t>
      </w:r>
      <w:r w:rsidR="005C41BA"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</w:p>
    <w:p w14:paraId="248804D3" w14:textId="77777777" w:rsidR="007B757F" w:rsidRPr="0021231D" w:rsidRDefault="00312408" w:rsidP="00D755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21231D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>Дәрілік препарат құрамында бар екені ескерілу керек қ</w:t>
      </w:r>
      <w:r w:rsidRPr="0021231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осымша заттар</w:t>
      </w:r>
      <w:r w:rsidR="005C41BA"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: лактоза </w:t>
      </w:r>
    </w:p>
    <w:p w14:paraId="27F9823F" w14:textId="2FEFFB4A" w:rsidR="005C41BA" w:rsidRPr="0021231D" w:rsidRDefault="005C41BA" w:rsidP="00D755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(4.4</w:t>
      </w:r>
      <w:r w:rsidR="00312408"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бөлімін қараңыз</w:t>
      </w:r>
      <w:r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).</w:t>
      </w:r>
    </w:p>
    <w:p w14:paraId="2A066435" w14:textId="4903FB32" w:rsidR="005C41BA" w:rsidRPr="0021231D" w:rsidRDefault="00312408" w:rsidP="00D755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21231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Қосымша заттардың толық тізбесі 6.1 бөлімінде берілген.</w:t>
      </w:r>
    </w:p>
    <w:p w14:paraId="523F1D5E" w14:textId="77777777" w:rsidR="005C41BA" w:rsidRPr="0021231D" w:rsidRDefault="005C41BA" w:rsidP="00D755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5A56905D" w14:textId="38C889B4" w:rsidR="005C41BA" w:rsidRPr="0021231D" w:rsidRDefault="00907314" w:rsidP="00D755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kk-KZ" w:eastAsia="ru-RU"/>
        </w:rPr>
      </w:pPr>
      <w:r w:rsidRPr="0021231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kk-KZ" w:eastAsia="ru-RU"/>
        </w:rPr>
        <w:t>ДПЖС</w:t>
      </w:r>
      <w:r w:rsidR="005C41BA" w:rsidRPr="0021231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kk-KZ" w:eastAsia="ru-RU"/>
        </w:rPr>
        <w:t xml:space="preserve"> </w:t>
      </w:r>
      <w:r w:rsidRPr="0021231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kk-KZ" w:eastAsia="ru-RU"/>
        </w:rPr>
        <w:t>бірнеше дозасына</w:t>
      </w:r>
    </w:p>
    <w:p w14:paraId="45ED2B3B" w14:textId="77777777" w:rsidR="005C41BA" w:rsidRPr="0021231D" w:rsidRDefault="005C41BA" w:rsidP="00D755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41EBFFCE" w14:textId="71226237" w:rsidR="005C41BA" w:rsidRPr="0021231D" w:rsidRDefault="00907314" w:rsidP="00D755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Әсер етуші зат</w:t>
      </w:r>
      <w:r w:rsidR="005C41BA"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: {Y}.</w:t>
      </w:r>
    </w:p>
    <w:p w14:paraId="15C15B61" w14:textId="25560E32" w:rsidR="005C41BA" w:rsidRPr="0021231D" w:rsidRDefault="005C41BA" w:rsidP="00D755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ru-RU"/>
        </w:rPr>
      </w:pPr>
      <w:r w:rsidRPr="0021231D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ru-RU"/>
        </w:rPr>
        <w:t xml:space="preserve">{Х}, 200 мг, </w:t>
      </w:r>
      <w:r w:rsidR="00907314" w:rsidRPr="0021231D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ru-RU"/>
        </w:rPr>
        <w:t>таблеткалар</w:t>
      </w:r>
    </w:p>
    <w:p w14:paraId="35DB4E0A" w14:textId="719E06C7" w:rsidR="005C41BA" w:rsidRPr="0021231D" w:rsidRDefault="00907314" w:rsidP="00D755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Әр таблетканың құрамында </w:t>
      </w:r>
      <w:r w:rsidR="005C41BA"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200 мг {Y}</w:t>
      </w:r>
      <w:r w:rsidR="00C93BF0"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бар</w:t>
      </w:r>
      <w:r w:rsidR="005C41BA"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</w:p>
    <w:p w14:paraId="394D9925" w14:textId="68F8709B" w:rsidR="005C41BA" w:rsidRPr="0021231D" w:rsidRDefault="00C93BF0" w:rsidP="00D755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Дәрілік препарат құрамында бар екені ескерілу керек заттар</w:t>
      </w:r>
      <w:r w:rsidR="005C41BA"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: лактоза (</w:t>
      </w:r>
      <w:r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4.4 бөлімін қараңыз</w:t>
      </w:r>
      <w:r w:rsidR="005C41BA"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).</w:t>
      </w:r>
    </w:p>
    <w:p w14:paraId="70F8ED2A" w14:textId="3D7F9B0B" w:rsidR="005C41BA" w:rsidRPr="0021231D" w:rsidRDefault="005C41BA" w:rsidP="00D755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ru-RU"/>
        </w:rPr>
      </w:pPr>
      <w:r w:rsidRPr="0021231D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ru-RU"/>
        </w:rPr>
        <w:t xml:space="preserve">{Х}, 400 мг, </w:t>
      </w:r>
      <w:r w:rsidR="00907314" w:rsidRPr="0021231D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ru-RU"/>
        </w:rPr>
        <w:t>таблеткалар</w:t>
      </w:r>
    </w:p>
    <w:p w14:paraId="18AF6476" w14:textId="780FC82F" w:rsidR="005C41BA" w:rsidRPr="0021231D" w:rsidRDefault="00907314" w:rsidP="00D755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Әр таблетканың құрамында </w:t>
      </w:r>
      <w:r w:rsidR="005C41BA"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400 мг {Y}</w:t>
      </w:r>
      <w:r w:rsidR="00C93BF0"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бар</w:t>
      </w:r>
      <w:r w:rsidR="005C41BA"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</w:p>
    <w:p w14:paraId="1BADD49E" w14:textId="3A66BAA3" w:rsidR="005C41BA" w:rsidRPr="0021231D" w:rsidRDefault="00C93BF0" w:rsidP="00D755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Дәрілік препарат құрамында бар екені ескерілу керек заттар</w:t>
      </w:r>
      <w:r w:rsidR="005C41BA"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: лактоза (</w:t>
      </w:r>
      <w:r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4.4 бөлімін қараңыз</w:t>
      </w:r>
      <w:r w:rsidR="005C41BA"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).</w:t>
      </w:r>
    </w:p>
    <w:p w14:paraId="76C26B64" w14:textId="3652E2CD" w:rsidR="005C41BA" w:rsidRPr="0021231D" w:rsidRDefault="005C41BA" w:rsidP="00D755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ru-RU"/>
        </w:rPr>
      </w:pPr>
      <w:r w:rsidRPr="0021231D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ru-RU"/>
        </w:rPr>
        <w:t xml:space="preserve">{Х}, 600 мг, </w:t>
      </w:r>
      <w:r w:rsidR="00907314" w:rsidRPr="0021231D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ru-RU"/>
        </w:rPr>
        <w:t>таблеткалар</w:t>
      </w:r>
      <w:r w:rsidRPr="0021231D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ru-RU"/>
        </w:rPr>
        <w:t xml:space="preserve"> </w:t>
      </w:r>
    </w:p>
    <w:p w14:paraId="1B9ECBCC" w14:textId="3B5E8C31" w:rsidR="005C41BA" w:rsidRPr="0021231D" w:rsidRDefault="00E638F5" w:rsidP="00D755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Әр таблетканың құрамында </w:t>
      </w:r>
      <w:r w:rsidR="005C41BA"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600 мг {Y}</w:t>
      </w:r>
      <w:r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бар.</w:t>
      </w:r>
    </w:p>
    <w:p w14:paraId="4A5A557C" w14:textId="784E9D8E" w:rsidR="005C41BA" w:rsidRPr="0021231D" w:rsidRDefault="00C93BF0" w:rsidP="00D755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Дәрілік препарат құрамында бар екені ескерілу керек заттар</w:t>
      </w:r>
      <w:r w:rsidR="005C41BA"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: лактоза (</w:t>
      </w:r>
      <w:r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4.4 бөлімін қараңыз</w:t>
      </w:r>
      <w:r w:rsidR="005C41BA"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).</w:t>
      </w:r>
    </w:p>
    <w:p w14:paraId="3247651F" w14:textId="35350732" w:rsidR="005C41BA" w:rsidRPr="0021231D" w:rsidRDefault="00C93BF0" w:rsidP="00D755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Қосымша заттардың толық тізбесі 6.1 бөлімінде берілген</w:t>
      </w:r>
      <w:r w:rsidR="005C41BA"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</w:p>
    <w:p w14:paraId="61CF46E9" w14:textId="59608041" w:rsidR="00EB1866" w:rsidRPr="0021231D" w:rsidRDefault="00EB1866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24F94BE" w14:textId="132B54D6" w:rsidR="002E5945" w:rsidRPr="0021231D" w:rsidRDefault="002E5945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b/>
          <w:i/>
          <w:sz w:val="24"/>
          <w:szCs w:val="28"/>
          <w:u w:val="single"/>
          <w:lang w:val="kk-KZ"/>
        </w:rPr>
        <w:t>Т</w:t>
      </w:r>
      <w:r w:rsidR="00C93BF0" w:rsidRPr="0021231D">
        <w:rPr>
          <w:rFonts w:ascii="Times New Roman" w:eastAsia="TimesNewRomanPSMT" w:hAnsi="Times New Roman"/>
          <w:b/>
          <w:i/>
          <w:sz w:val="24"/>
          <w:szCs w:val="28"/>
          <w:u w:val="single"/>
          <w:lang w:val="kk-KZ"/>
        </w:rPr>
        <w:t>е</w:t>
      </w:r>
      <w:r w:rsidRPr="0021231D">
        <w:rPr>
          <w:rFonts w:ascii="Times New Roman" w:eastAsia="TimesNewRomanPSMT" w:hAnsi="Times New Roman"/>
          <w:b/>
          <w:i/>
          <w:sz w:val="24"/>
          <w:szCs w:val="28"/>
          <w:u w:val="single"/>
          <w:lang w:val="kk-KZ"/>
        </w:rPr>
        <w:t>к</w:t>
      </w:r>
      <w:r w:rsidR="00C93BF0" w:rsidRPr="0021231D">
        <w:rPr>
          <w:rFonts w:ascii="Times New Roman" w:eastAsia="TimesNewRomanPSMT" w:hAnsi="Times New Roman"/>
          <w:b/>
          <w:i/>
          <w:sz w:val="24"/>
          <w:szCs w:val="28"/>
          <w:u w:val="single"/>
          <w:lang w:val="kk-KZ"/>
        </w:rPr>
        <w:t xml:space="preserve"> ж</w:t>
      </w:r>
      <w:r w:rsidRPr="0021231D">
        <w:rPr>
          <w:rFonts w:ascii="Times New Roman" w:eastAsia="TimesNewRomanPSMT" w:hAnsi="Times New Roman"/>
          <w:b/>
          <w:i/>
          <w:sz w:val="24"/>
          <w:szCs w:val="28"/>
          <w:u w:val="single"/>
          <w:lang w:val="kk-KZ"/>
        </w:rPr>
        <w:t>о</w:t>
      </w:r>
      <w:r w:rsidR="00C93BF0" w:rsidRPr="0021231D">
        <w:rPr>
          <w:rFonts w:ascii="Times New Roman" w:eastAsia="TimesNewRomanPSMT" w:hAnsi="Times New Roman"/>
          <w:b/>
          <w:i/>
          <w:sz w:val="24"/>
          <w:szCs w:val="28"/>
          <w:u w:val="single"/>
          <w:lang w:val="kk-KZ"/>
        </w:rPr>
        <w:t xml:space="preserve">ғары </w:t>
      </w:r>
      <w:r w:rsidRPr="0021231D">
        <w:rPr>
          <w:rFonts w:ascii="Times New Roman" w:eastAsia="TimesNewRomanPSMT" w:hAnsi="Times New Roman"/>
          <w:b/>
          <w:i/>
          <w:sz w:val="24"/>
          <w:szCs w:val="28"/>
          <w:u w:val="single"/>
          <w:lang w:val="kk-KZ"/>
        </w:rPr>
        <w:t>технологи</w:t>
      </w:r>
      <w:r w:rsidR="00C93BF0" w:rsidRPr="0021231D">
        <w:rPr>
          <w:rFonts w:ascii="Times New Roman" w:eastAsia="TimesNewRomanPSMT" w:hAnsi="Times New Roman"/>
          <w:b/>
          <w:i/>
          <w:sz w:val="24"/>
          <w:szCs w:val="28"/>
          <w:u w:val="single"/>
          <w:lang w:val="kk-KZ"/>
        </w:rPr>
        <w:t xml:space="preserve">ялық дәрілік </w:t>
      </w:r>
      <w:r w:rsidRPr="0021231D">
        <w:rPr>
          <w:rFonts w:ascii="Times New Roman" w:eastAsia="TimesNewRomanPSMT" w:hAnsi="Times New Roman"/>
          <w:b/>
          <w:i/>
          <w:sz w:val="24"/>
          <w:szCs w:val="28"/>
          <w:u w:val="single"/>
          <w:lang w:val="kk-KZ"/>
        </w:rPr>
        <w:t>препарат</w:t>
      </w:r>
      <w:r w:rsidR="00C93BF0" w:rsidRPr="0021231D">
        <w:rPr>
          <w:rFonts w:ascii="Times New Roman" w:eastAsia="TimesNewRomanPSMT" w:hAnsi="Times New Roman"/>
          <w:b/>
          <w:i/>
          <w:sz w:val="24"/>
          <w:szCs w:val="28"/>
          <w:u w:val="single"/>
          <w:lang w:val="kk-KZ"/>
        </w:rPr>
        <w:t>тар үшін</w:t>
      </w:r>
      <w:r w:rsidRPr="0021231D">
        <w:rPr>
          <w:rFonts w:ascii="Times New Roman" w:eastAsia="TimesNewRomanPSMT" w:hAnsi="Times New Roman"/>
          <w:i/>
          <w:sz w:val="24"/>
          <w:szCs w:val="28"/>
          <w:u w:val="single"/>
          <w:lang w:val="kk-KZ"/>
        </w:rPr>
        <w:t>, е</w:t>
      </w:r>
      <w:r w:rsidR="0032623F" w:rsidRPr="0021231D">
        <w:rPr>
          <w:rFonts w:ascii="Times New Roman" w:eastAsia="TimesNewRomanPSMT" w:hAnsi="Times New Roman"/>
          <w:i/>
          <w:sz w:val="24"/>
          <w:szCs w:val="28"/>
          <w:u w:val="single"/>
          <w:lang w:val="kk-KZ"/>
        </w:rPr>
        <w:t xml:space="preserve">гер жоғары </w:t>
      </w:r>
      <w:r w:rsidRPr="0021231D">
        <w:rPr>
          <w:rFonts w:ascii="Times New Roman" w:eastAsia="TimesNewRomanPSMT" w:hAnsi="Times New Roman"/>
          <w:i/>
          <w:sz w:val="24"/>
          <w:szCs w:val="28"/>
          <w:u w:val="single"/>
          <w:lang w:val="kk-KZ"/>
        </w:rPr>
        <w:t>технологи</w:t>
      </w:r>
      <w:r w:rsidR="0032623F" w:rsidRPr="0021231D">
        <w:rPr>
          <w:rFonts w:ascii="Times New Roman" w:eastAsia="TimesNewRomanPSMT" w:hAnsi="Times New Roman"/>
          <w:i/>
          <w:sz w:val="24"/>
          <w:szCs w:val="28"/>
          <w:u w:val="single"/>
          <w:lang w:val="kk-KZ"/>
        </w:rPr>
        <w:t>ялық Д</w:t>
      </w:r>
      <w:r w:rsidRPr="0021231D">
        <w:rPr>
          <w:rFonts w:ascii="Times New Roman" w:eastAsia="TimesNewRomanPSMT" w:hAnsi="Times New Roman"/>
          <w:i/>
          <w:sz w:val="24"/>
          <w:szCs w:val="28"/>
          <w:u w:val="single"/>
          <w:lang w:val="kk-KZ"/>
        </w:rPr>
        <w:t xml:space="preserve">П </w:t>
      </w:r>
      <w:r w:rsidR="0032623F" w:rsidRPr="0021231D">
        <w:rPr>
          <w:rFonts w:ascii="Times New Roman" w:eastAsia="TimesNewRomanPSMT" w:hAnsi="Times New Roman"/>
          <w:i/>
          <w:sz w:val="24"/>
          <w:szCs w:val="28"/>
          <w:u w:val="single"/>
          <w:lang w:val="kk-KZ"/>
        </w:rPr>
        <w:t>құрамында жасушалар немесе тіндер болса</w:t>
      </w:r>
      <w:r w:rsidRPr="0021231D">
        <w:rPr>
          <w:rFonts w:ascii="Times New Roman" w:eastAsia="TimesNewRomanPSMT" w:hAnsi="Times New Roman"/>
          <w:i/>
          <w:sz w:val="24"/>
          <w:szCs w:val="28"/>
          <w:u w:val="single"/>
          <w:lang w:val="kk-KZ"/>
        </w:rPr>
        <w:t>,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 xml:space="preserve"> </w:t>
      </w:r>
      <w:r w:rsidR="00212522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 xml:space="preserve">осы </w:t>
      </w:r>
      <w:r w:rsidR="0032623F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жасушалар немесе тіндердің толық сипаттамасын және олардың нақты шығу тегін, оның ішінде олар адам</w:t>
      </w:r>
      <w:r w:rsidR="00212522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и</w:t>
      </w:r>
      <w:r w:rsidR="0032623F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 xml:space="preserve"> шығу тегінен болмаған жағлдайларда жануарлардың түрлерін көрсету қажет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 xml:space="preserve">. </w:t>
      </w:r>
      <w:r w:rsidR="00E25CF2" w:rsidRPr="0021231D">
        <w:rPr>
          <w:rFonts w:ascii="Times New Roman" w:eastAsia="TimesNewRomanPSMT" w:hAnsi="Times New Roman"/>
          <w:i/>
          <w:sz w:val="24"/>
          <w:szCs w:val="28"/>
          <w:u w:val="single"/>
          <w:lang w:val="kk-KZ"/>
        </w:rPr>
        <w:t xml:space="preserve">Бұл жағдайда осы </w:t>
      </w:r>
      <w:r w:rsidR="00E638F5" w:rsidRPr="0021231D">
        <w:rPr>
          <w:rFonts w:ascii="Times New Roman" w:eastAsia="TimesNewRomanPSMT" w:hAnsi="Times New Roman"/>
          <w:i/>
          <w:sz w:val="24"/>
          <w:szCs w:val="28"/>
          <w:u w:val="single"/>
          <w:lang w:val="kk-KZ"/>
        </w:rPr>
        <w:t>тарауда</w:t>
      </w:r>
      <w:r w:rsidR="00E25CF2" w:rsidRPr="0021231D">
        <w:rPr>
          <w:rFonts w:ascii="Times New Roman" w:eastAsia="TimesNewRomanPSMT" w:hAnsi="Times New Roman"/>
          <w:i/>
          <w:sz w:val="24"/>
          <w:szCs w:val="28"/>
          <w:u w:val="single"/>
          <w:lang w:val="kk-KZ"/>
        </w:rPr>
        <w:t xml:space="preserve"> </w:t>
      </w:r>
      <w:r w:rsidR="0032623F" w:rsidRPr="0021231D">
        <w:rPr>
          <w:rFonts w:ascii="Times New Roman" w:eastAsia="TimesNewRomanPSMT" w:hAnsi="Times New Roman"/>
          <w:i/>
          <w:sz w:val="24"/>
          <w:szCs w:val="28"/>
          <w:u w:val="single"/>
          <w:lang w:val="kk-KZ"/>
        </w:rPr>
        <w:t>бөлімдердің бас тақырыптарын ерекшелеп көрсету керек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:</w:t>
      </w:r>
    </w:p>
    <w:p w14:paraId="6209F777" w14:textId="77777777" w:rsidR="002E5945" w:rsidRPr="0021231D" w:rsidRDefault="002E5945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  <w:lang w:val="kk-KZ"/>
        </w:rPr>
      </w:pPr>
    </w:p>
    <w:p w14:paraId="33678425" w14:textId="49E9ACCF" w:rsidR="002E5945" w:rsidRPr="0021231D" w:rsidRDefault="002E5945" w:rsidP="00D7555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</w:rPr>
      </w:pPr>
      <w:r w:rsidRPr="0021231D">
        <w:rPr>
          <w:rFonts w:ascii="Times New Roman" w:eastAsia="TimesNewRomanPSMT" w:hAnsi="Times New Roman"/>
          <w:sz w:val="24"/>
          <w:szCs w:val="28"/>
        </w:rPr>
        <w:t>&lt;</w:t>
      </w:r>
      <w:r w:rsidRPr="0021231D">
        <w:rPr>
          <w:rFonts w:ascii="Times New Roman" w:eastAsia="TimesNewRomanPSMT" w:hAnsi="Times New Roman"/>
          <w:b/>
          <w:bCs/>
          <w:sz w:val="24"/>
          <w:szCs w:val="28"/>
        </w:rPr>
        <w:t>2.1. </w:t>
      </w:r>
      <w:r w:rsidR="00FA3247" w:rsidRPr="0021231D">
        <w:rPr>
          <w:rFonts w:ascii="Times New Roman" w:eastAsia="TimesNewRomanPSMT" w:hAnsi="Times New Roman"/>
          <w:b/>
          <w:bCs/>
          <w:sz w:val="24"/>
          <w:szCs w:val="28"/>
          <w:lang w:val="kk-KZ"/>
        </w:rPr>
        <w:t>Жалпы сипаттамасы</w:t>
      </w:r>
      <w:r w:rsidRPr="0021231D">
        <w:rPr>
          <w:rFonts w:ascii="Times New Roman" w:eastAsia="TimesNewRomanPSMT" w:hAnsi="Times New Roman"/>
          <w:sz w:val="24"/>
          <w:szCs w:val="28"/>
        </w:rPr>
        <w:t>&gt;</w:t>
      </w:r>
    </w:p>
    <w:p w14:paraId="25455935" w14:textId="77777777" w:rsidR="002E5945" w:rsidRPr="0021231D" w:rsidRDefault="002E5945" w:rsidP="00D7555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NewRomanPSMT" w:hAnsi="Times New Roman"/>
          <w:sz w:val="24"/>
          <w:szCs w:val="28"/>
        </w:rPr>
      </w:pPr>
    </w:p>
    <w:p w14:paraId="707C10F4" w14:textId="03F24724" w:rsidR="002E5945" w:rsidRPr="0021231D" w:rsidRDefault="002E5945" w:rsidP="00D7555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</w:rPr>
      </w:pPr>
      <w:r w:rsidRPr="0021231D">
        <w:rPr>
          <w:rFonts w:ascii="Times New Roman" w:eastAsia="TimesNewRomanPSMT" w:hAnsi="Times New Roman"/>
          <w:sz w:val="24"/>
          <w:szCs w:val="28"/>
        </w:rPr>
        <w:t>&lt;</w:t>
      </w:r>
      <w:r w:rsidRPr="0021231D">
        <w:rPr>
          <w:rFonts w:ascii="Times New Roman" w:eastAsia="TimesNewRomanPSMT" w:hAnsi="Times New Roman"/>
          <w:b/>
          <w:bCs/>
          <w:sz w:val="24"/>
          <w:szCs w:val="28"/>
        </w:rPr>
        <w:t>2.2. </w:t>
      </w:r>
      <w:r w:rsidR="00FA3247" w:rsidRPr="0021231D">
        <w:rPr>
          <w:rFonts w:ascii="Times New Roman" w:eastAsia="TimesNewRomanPSMT" w:hAnsi="Times New Roman"/>
          <w:b/>
          <w:bCs/>
          <w:sz w:val="24"/>
          <w:szCs w:val="28"/>
          <w:lang w:val="kk-KZ"/>
        </w:rPr>
        <w:t xml:space="preserve">Сапалық және сандық </w:t>
      </w:r>
      <w:proofErr w:type="gramStart"/>
      <w:r w:rsidR="00FA3247" w:rsidRPr="0021231D">
        <w:rPr>
          <w:rFonts w:ascii="Times New Roman" w:eastAsia="TimesNewRomanPSMT" w:hAnsi="Times New Roman"/>
          <w:b/>
          <w:bCs/>
          <w:sz w:val="24"/>
          <w:szCs w:val="28"/>
          <w:lang w:val="kk-KZ"/>
        </w:rPr>
        <w:t>құрамы</w:t>
      </w:r>
      <w:r w:rsidR="00FA3247" w:rsidRPr="0021231D">
        <w:rPr>
          <w:rFonts w:ascii="Times New Roman" w:eastAsia="TimesNewRomanPSMT" w:hAnsi="Times New Roman"/>
          <w:b/>
          <w:bCs/>
          <w:sz w:val="24"/>
          <w:szCs w:val="28"/>
        </w:rPr>
        <w:t xml:space="preserve"> </w:t>
      </w:r>
      <w:r w:rsidRPr="0021231D">
        <w:rPr>
          <w:rFonts w:ascii="Times New Roman" w:eastAsia="TimesNewRomanPSMT" w:hAnsi="Times New Roman"/>
          <w:sz w:val="24"/>
          <w:szCs w:val="28"/>
        </w:rPr>
        <w:t>&gt;</w:t>
      </w:r>
      <w:proofErr w:type="gramEnd"/>
    </w:p>
    <w:p w14:paraId="6625223D" w14:textId="774E1570" w:rsidR="002E5945" w:rsidRPr="0021231D" w:rsidRDefault="002E5945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55FBF25C" w14:textId="45861C7B" w:rsidR="00D05F1E" w:rsidRPr="0021231D" w:rsidRDefault="0032623F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</w:rPr>
      </w:pP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Бұдан бөлек</w:t>
      </w:r>
      <w:r w:rsidR="00D05F1E" w:rsidRPr="0021231D">
        <w:rPr>
          <w:rFonts w:ascii="Times New Roman" w:eastAsia="TimesNewRomanPSMT" w:hAnsi="Times New Roman"/>
          <w:i/>
          <w:sz w:val="24"/>
          <w:szCs w:val="28"/>
        </w:rPr>
        <w:t xml:space="preserve">, 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 xml:space="preserve">жоғары </w:t>
      </w:r>
      <w:r w:rsidR="00D05F1E" w:rsidRPr="0021231D">
        <w:rPr>
          <w:rFonts w:ascii="Times New Roman" w:eastAsia="TimesNewRomanPSMT" w:hAnsi="Times New Roman"/>
          <w:i/>
          <w:sz w:val="24"/>
          <w:szCs w:val="28"/>
        </w:rPr>
        <w:t>технолог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иялық Д</w:t>
      </w:r>
      <w:r w:rsidR="00D05F1E" w:rsidRPr="0021231D">
        <w:rPr>
          <w:rFonts w:ascii="Times New Roman" w:eastAsia="TimesNewRomanPSMT" w:hAnsi="Times New Roman"/>
          <w:i/>
          <w:sz w:val="24"/>
          <w:szCs w:val="28"/>
        </w:rPr>
        <w:t>П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 xml:space="preserve"> жағдайында, қажет болса</w:t>
      </w:r>
      <w:r w:rsidR="00E638F5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,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 xml:space="preserve"> түсіндірмелік бейнел</w:t>
      </w:r>
      <w:r w:rsidR="00FA40E0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еу кескінд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ер</w:t>
      </w:r>
      <w:r w:rsidR="00FA40E0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ін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 xml:space="preserve"> келтіруге болады</w:t>
      </w:r>
      <w:r w:rsidR="00D05F1E" w:rsidRPr="0021231D">
        <w:rPr>
          <w:rFonts w:ascii="Times New Roman" w:eastAsia="TimesNewRomanPSMT" w:hAnsi="Times New Roman"/>
          <w:i/>
          <w:sz w:val="24"/>
          <w:szCs w:val="28"/>
        </w:rPr>
        <w:t>.</w:t>
      </w:r>
    </w:p>
    <w:p w14:paraId="3D8DA7C9" w14:textId="77777777" w:rsidR="00D05F1E" w:rsidRPr="0021231D" w:rsidRDefault="00D05F1E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</w:rPr>
      </w:pPr>
    </w:p>
    <w:p w14:paraId="7E6AA73A" w14:textId="4C066125" w:rsidR="00D05F1E" w:rsidRPr="0021231D" w:rsidRDefault="0032623F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</w:rPr>
      </w:pPr>
      <w:r w:rsidRPr="0021231D">
        <w:rPr>
          <w:rFonts w:ascii="Times New Roman" w:eastAsia="TimesNewRomanPSMT" w:hAnsi="Times New Roman"/>
          <w:b/>
          <w:bCs/>
          <w:i/>
          <w:iCs/>
          <w:sz w:val="24"/>
          <w:szCs w:val="28"/>
          <w:lang w:val="kk-KZ"/>
        </w:rPr>
        <w:t xml:space="preserve">Шығу тегі </w:t>
      </w:r>
      <w:r w:rsidRPr="0021231D">
        <w:rPr>
          <w:rFonts w:ascii="Times New Roman" w:eastAsia="TimesNewRomanPSMT" w:hAnsi="Times New Roman"/>
          <w:b/>
          <w:bCs/>
          <w:i/>
          <w:iCs/>
          <w:sz w:val="24"/>
          <w:szCs w:val="28"/>
        </w:rPr>
        <w:t>биологи</w:t>
      </w:r>
      <w:r w:rsidRPr="0021231D">
        <w:rPr>
          <w:rFonts w:ascii="Times New Roman" w:eastAsia="TimesNewRomanPSMT" w:hAnsi="Times New Roman"/>
          <w:b/>
          <w:bCs/>
          <w:i/>
          <w:iCs/>
          <w:sz w:val="24"/>
          <w:szCs w:val="28"/>
          <w:lang w:val="kk-KZ"/>
        </w:rPr>
        <w:t>ялық ә</w:t>
      </w:r>
      <w:r w:rsidRPr="0021231D">
        <w:rPr>
          <w:rFonts w:ascii="Times New Roman" w:eastAsia="TimesNewRomanPSMT" w:hAnsi="Times New Roman" w:cs="Times New Roman"/>
          <w:b/>
          <w:bCs/>
          <w:i/>
          <w:sz w:val="24"/>
          <w:szCs w:val="24"/>
          <w:lang w:val="kk-KZ" w:eastAsia="ru-RU"/>
        </w:rPr>
        <w:t>сер етуші заттар үшін</w:t>
      </w:r>
      <w:r w:rsidRPr="0021231D">
        <w:rPr>
          <w:rFonts w:ascii="Times New Roman" w:eastAsia="TimesNewRomanPSMT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21231D">
        <w:rPr>
          <w:rFonts w:ascii="Times New Roman" w:eastAsia="TimesNewRomanPSMT" w:hAnsi="Times New Roman" w:cs="Times New Roman"/>
          <w:bCs/>
          <w:i/>
          <w:sz w:val="24"/>
          <w:szCs w:val="24"/>
          <w:lang w:val="kk-KZ" w:eastAsia="ru-RU"/>
        </w:rPr>
        <w:t>әсер етуші заттың шығу тегін қысқаша сипаттау</w:t>
      </w:r>
      <w:r w:rsidR="00D05F1E" w:rsidRPr="0021231D">
        <w:rPr>
          <w:rFonts w:ascii="Times New Roman" w:eastAsia="TimesNewRomanPSMT" w:hAnsi="Times New Roman"/>
          <w:i/>
          <w:iCs/>
          <w:sz w:val="24"/>
          <w:szCs w:val="28"/>
        </w:rPr>
        <w:t xml:space="preserve">,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өндірісте пайдаланылған барлық жасушалық жүйелердің</w:t>
      </w:r>
      <w:r w:rsidR="003004CC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қасиеттерін көрсету және егер қатысы болса</w:t>
      </w:r>
      <w:r w:rsidR="00D05F1E" w:rsidRPr="0021231D">
        <w:rPr>
          <w:rFonts w:ascii="Times New Roman" w:eastAsia="TimesNewRomanPSMT" w:hAnsi="Times New Roman"/>
          <w:i/>
          <w:iCs/>
          <w:sz w:val="24"/>
          <w:szCs w:val="28"/>
        </w:rPr>
        <w:t>,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</w:t>
      </w:r>
      <w:r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келесі тұжырымды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пайдалана отырып, </w:t>
      </w:r>
      <w:bookmarkStart w:id="1" w:name="_Hlk211337562"/>
      <w:proofErr w:type="spellStart"/>
      <w:r w:rsidRPr="0021231D">
        <w:rPr>
          <w:rFonts w:ascii="Times New Roman" w:eastAsia="TimesNewRomanPSMT" w:hAnsi="Times New Roman"/>
          <w:i/>
          <w:iCs/>
          <w:sz w:val="24"/>
          <w:szCs w:val="28"/>
        </w:rPr>
        <w:t>рекомбинант</w:t>
      </w:r>
      <w:proofErr w:type="spellEnd"/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ты</w:t>
      </w:r>
      <w:r w:rsidRPr="0021231D">
        <w:rPr>
          <w:rFonts w:ascii="Times New Roman" w:eastAsia="TimesNewRomanPSMT" w:hAnsi="Times New Roman"/>
          <w:i/>
          <w:iCs/>
          <w:sz w:val="24"/>
          <w:szCs w:val="28"/>
        </w:rPr>
        <w:t xml:space="preserve"> ДН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Қ</w:t>
      </w:r>
      <w:r w:rsidRPr="0021231D">
        <w:rPr>
          <w:rFonts w:ascii="Times New Roman" w:eastAsia="TimesNewRomanPSMT" w:hAnsi="Times New Roman"/>
          <w:i/>
          <w:iCs/>
          <w:sz w:val="24"/>
          <w:szCs w:val="28"/>
        </w:rPr>
        <w:t xml:space="preserve"> </w:t>
      </w:r>
      <w:r w:rsidR="00D05F1E" w:rsidRPr="0021231D">
        <w:rPr>
          <w:rFonts w:ascii="Times New Roman" w:eastAsia="TimesNewRomanPSMT" w:hAnsi="Times New Roman"/>
          <w:i/>
          <w:iCs/>
          <w:sz w:val="24"/>
          <w:szCs w:val="28"/>
        </w:rPr>
        <w:t xml:space="preserve"> технологи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ясын </w:t>
      </w:r>
      <w:bookmarkEnd w:id="1"/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пайдалану</w:t>
      </w:r>
      <w:r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 xml:space="preserve">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қажет</w:t>
      </w:r>
      <w:r w:rsidR="00D05F1E" w:rsidRPr="0021231D">
        <w:rPr>
          <w:rFonts w:ascii="Times New Roman" w:eastAsia="TimesNewRomanPSMT" w:hAnsi="Times New Roman"/>
          <w:i/>
          <w:iCs/>
          <w:sz w:val="24"/>
          <w:szCs w:val="28"/>
        </w:rPr>
        <w:t>:</w:t>
      </w:r>
      <w:r w:rsidR="00D05F1E" w:rsidRPr="0021231D">
        <w:rPr>
          <w:rFonts w:ascii="Times New Roman" w:eastAsia="TimesNewRomanPSMT" w:hAnsi="Times New Roman"/>
          <w:i/>
          <w:sz w:val="24"/>
          <w:szCs w:val="28"/>
        </w:rPr>
        <w:t xml:space="preserve"> </w:t>
      </w:r>
    </w:p>
    <w:p w14:paraId="5C9E5AC6" w14:textId="4CD32672" w:rsidR="00D05F1E" w:rsidRPr="0021231D" w:rsidRDefault="00D05F1E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</w:rPr>
      </w:pPr>
      <w:r w:rsidRPr="0021231D">
        <w:rPr>
          <w:rFonts w:ascii="Times New Roman" w:eastAsia="TimesNewRomanPSMT" w:hAnsi="Times New Roman"/>
          <w:sz w:val="24"/>
          <w:szCs w:val="28"/>
          <w:lang w:val="en-US"/>
        </w:rPr>
        <w:t>XXX</w:t>
      </w:r>
      <w:r w:rsidRPr="0021231D">
        <w:rPr>
          <w:rFonts w:ascii="Times New Roman" w:eastAsia="TimesNewRomanPSMT" w:hAnsi="Times New Roman"/>
          <w:sz w:val="24"/>
          <w:szCs w:val="28"/>
        </w:rPr>
        <w:t xml:space="preserve"> </w:t>
      </w:r>
      <w:r w:rsidR="00B75571" w:rsidRPr="0021231D">
        <w:rPr>
          <w:rFonts w:ascii="Times New Roman" w:eastAsia="TimesNewRomanPSMT" w:hAnsi="Times New Roman"/>
          <w:sz w:val="24"/>
          <w:szCs w:val="28"/>
          <w:lang w:val="kk-KZ"/>
        </w:rPr>
        <w:t xml:space="preserve">жасушаларын пайдаланумен </w:t>
      </w:r>
      <w:r w:rsidRPr="0021231D">
        <w:rPr>
          <w:rFonts w:ascii="Times New Roman" w:eastAsia="TimesNewRomanPSMT" w:hAnsi="Times New Roman"/>
          <w:sz w:val="24"/>
          <w:szCs w:val="28"/>
        </w:rPr>
        <w:t>[</w:t>
      </w:r>
      <w:bookmarkStart w:id="2" w:name="_Hlk211338583"/>
      <w:proofErr w:type="spellStart"/>
      <w:r w:rsidR="0032623F" w:rsidRPr="0021231D">
        <w:rPr>
          <w:rFonts w:ascii="Times New Roman" w:eastAsia="TimesNewRomanPSMT" w:hAnsi="Times New Roman"/>
          <w:iCs/>
          <w:sz w:val="24"/>
          <w:szCs w:val="28"/>
        </w:rPr>
        <w:t>рекомбинант</w:t>
      </w:r>
      <w:proofErr w:type="spellEnd"/>
      <w:r w:rsidR="0032623F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ты</w:t>
      </w:r>
      <w:r w:rsidR="0032623F" w:rsidRPr="0021231D">
        <w:rPr>
          <w:rFonts w:ascii="Times New Roman" w:eastAsia="TimesNewRomanPSMT" w:hAnsi="Times New Roman"/>
          <w:iCs/>
          <w:sz w:val="24"/>
          <w:szCs w:val="28"/>
        </w:rPr>
        <w:t xml:space="preserve"> ДН</w:t>
      </w:r>
      <w:r w:rsidR="0032623F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Қ</w:t>
      </w:r>
      <w:r w:rsidR="0032623F" w:rsidRPr="0021231D">
        <w:rPr>
          <w:rFonts w:ascii="Times New Roman" w:eastAsia="TimesNewRomanPSMT" w:hAnsi="Times New Roman"/>
          <w:iCs/>
          <w:sz w:val="24"/>
          <w:szCs w:val="28"/>
        </w:rPr>
        <w:t xml:space="preserve"> технологи</w:t>
      </w:r>
      <w:r w:rsidR="0032623F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ясы бойынша</w:t>
      </w:r>
      <w:bookmarkEnd w:id="2"/>
      <w:r w:rsidRPr="0021231D">
        <w:rPr>
          <w:rFonts w:ascii="Times New Roman" w:eastAsia="TimesNewRomanPSMT" w:hAnsi="Times New Roman"/>
          <w:sz w:val="24"/>
          <w:szCs w:val="28"/>
        </w:rPr>
        <w:t>]</w:t>
      </w:r>
      <w:r w:rsidR="00FA40E0" w:rsidRPr="0021231D">
        <w:rPr>
          <w:rFonts w:ascii="Times New Roman" w:eastAsia="TimesNewRomanPSMT" w:hAnsi="Times New Roman"/>
          <w:sz w:val="24"/>
          <w:szCs w:val="28"/>
          <w:lang w:val="kk-KZ"/>
        </w:rPr>
        <w:t xml:space="preserve"> алынды</w:t>
      </w:r>
      <w:r w:rsidR="00FA40E0" w:rsidRPr="0021231D">
        <w:rPr>
          <w:rFonts w:ascii="Times New Roman" w:eastAsia="TimesNewRomanPSMT" w:hAnsi="Times New Roman"/>
          <w:sz w:val="24"/>
          <w:szCs w:val="28"/>
        </w:rPr>
        <w:t>.</w:t>
      </w:r>
    </w:p>
    <w:p w14:paraId="420D3DC3" w14:textId="77777777" w:rsidR="00D05F1E" w:rsidRPr="0021231D" w:rsidRDefault="00D05F1E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</w:rPr>
      </w:pPr>
    </w:p>
    <w:p w14:paraId="110747E5" w14:textId="4347F135" w:rsidR="00D05F1E" w:rsidRPr="0021231D" w:rsidRDefault="00FA3247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i/>
          <w:sz w:val="24"/>
          <w:szCs w:val="28"/>
        </w:rPr>
      </w:pPr>
      <w:proofErr w:type="spellStart"/>
      <w:r w:rsidRPr="0021231D">
        <w:rPr>
          <w:rFonts w:ascii="Times New Roman" w:eastAsia="TimesNewRomanPSMT" w:hAnsi="Times New Roman"/>
          <w:b/>
          <w:i/>
          <w:sz w:val="24"/>
          <w:szCs w:val="28"/>
        </w:rPr>
        <w:t>Мысалы</w:t>
      </w:r>
      <w:proofErr w:type="spellEnd"/>
    </w:p>
    <w:p w14:paraId="5F5DDECD" w14:textId="77777777" w:rsidR="00D05F1E" w:rsidRPr="0021231D" w:rsidRDefault="00D05F1E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2F394AAC" w14:textId="6A2AD958" w:rsidR="00D05F1E" w:rsidRPr="0021231D" w:rsidRDefault="00907314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21231D">
        <w:rPr>
          <w:rFonts w:ascii="Times New Roman" w:hAnsi="Times New Roman"/>
          <w:sz w:val="24"/>
          <w:szCs w:val="28"/>
        </w:rPr>
        <w:t>Әсер</w:t>
      </w:r>
      <w:proofErr w:type="spellEnd"/>
      <w:r w:rsidRPr="0021231D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21231D">
        <w:rPr>
          <w:rFonts w:ascii="Times New Roman" w:hAnsi="Times New Roman"/>
          <w:sz w:val="24"/>
          <w:szCs w:val="28"/>
        </w:rPr>
        <w:t>етуші</w:t>
      </w:r>
      <w:proofErr w:type="spellEnd"/>
      <w:r w:rsidRPr="0021231D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21231D">
        <w:rPr>
          <w:rFonts w:ascii="Times New Roman" w:hAnsi="Times New Roman"/>
          <w:sz w:val="24"/>
          <w:szCs w:val="28"/>
        </w:rPr>
        <w:t>зат</w:t>
      </w:r>
      <w:proofErr w:type="spellEnd"/>
      <w:r w:rsidR="00D05F1E" w:rsidRPr="0021231D">
        <w:rPr>
          <w:rFonts w:ascii="Times New Roman" w:hAnsi="Times New Roman"/>
          <w:sz w:val="24"/>
          <w:szCs w:val="28"/>
        </w:rPr>
        <w:t>: {Y}*.</w:t>
      </w:r>
    </w:p>
    <w:p w14:paraId="43F2670D" w14:textId="5E14DABB" w:rsidR="00D05F1E" w:rsidRPr="0021231D" w:rsidRDefault="00B75571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8"/>
        </w:rPr>
      </w:pPr>
      <w:r w:rsidRPr="0021231D">
        <w:rPr>
          <w:rFonts w:ascii="Times New Roman" w:hAnsi="Times New Roman"/>
          <w:sz w:val="24"/>
          <w:szCs w:val="28"/>
          <w:lang w:val="kk-KZ"/>
        </w:rPr>
        <w:t>Әр</w:t>
      </w:r>
      <w:r w:rsidR="00D05F1E" w:rsidRPr="0021231D">
        <w:rPr>
          <w:rFonts w:ascii="Times New Roman" w:hAnsi="Times New Roman"/>
          <w:sz w:val="24"/>
          <w:szCs w:val="28"/>
        </w:rPr>
        <w:t xml:space="preserve"> мл </w:t>
      </w:r>
      <w:r w:rsidRPr="0021231D">
        <w:rPr>
          <w:rFonts w:ascii="Times New Roman" w:hAnsi="Times New Roman"/>
          <w:sz w:val="24"/>
          <w:szCs w:val="28"/>
          <w:lang w:val="kk-KZ"/>
        </w:rPr>
        <w:t>е</w:t>
      </w:r>
      <w:r w:rsidR="00D05F1E" w:rsidRPr="0021231D">
        <w:rPr>
          <w:rFonts w:ascii="Times New Roman" w:hAnsi="Times New Roman"/>
          <w:sz w:val="24"/>
          <w:szCs w:val="28"/>
        </w:rPr>
        <w:t>р</w:t>
      </w:r>
      <w:r w:rsidRPr="0021231D">
        <w:rPr>
          <w:rFonts w:ascii="Times New Roman" w:hAnsi="Times New Roman"/>
          <w:sz w:val="24"/>
          <w:szCs w:val="28"/>
          <w:lang w:val="kk-KZ"/>
        </w:rPr>
        <w:t>і</w:t>
      </w:r>
      <w:r w:rsidR="00D05F1E" w:rsidRPr="0021231D">
        <w:rPr>
          <w:rFonts w:ascii="Times New Roman" w:hAnsi="Times New Roman"/>
          <w:sz w:val="24"/>
          <w:szCs w:val="28"/>
        </w:rPr>
        <w:t>т</w:t>
      </w:r>
      <w:r w:rsidRPr="0021231D">
        <w:rPr>
          <w:rFonts w:ascii="Times New Roman" w:hAnsi="Times New Roman"/>
          <w:sz w:val="24"/>
          <w:szCs w:val="28"/>
          <w:lang w:val="kk-KZ"/>
        </w:rPr>
        <w:t>індінің құрамында</w:t>
      </w:r>
      <w:r w:rsidR="00D05F1E" w:rsidRPr="0021231D">
        <w:rPr>
          <w:rFonts w:ascii="Times New Roman" w:hAnsi="Times New Roman"/>
          <w:sz w:val="24"/>
          <w:szCs w:val="28"/>
        </w:rPr>
        <w:t xml:space="preserve"> 150 мг {Y}</w:t>
      </w:r>
      <w:r w:rsidRPr="0021231D">
        <w:rPr>
          <w:rFonts w:ascii="Times New Roman" w:hAnsi="Times New Roman"/>
          <w:sz w:val="24"/>
          <w:szCs w:val="28"/>
          <w:lang w:val="kk-KZ"/>
        </w:rPr>
        <w:t xml:space="preserve"> бар</w:t>
      </w:r>
      <w:r w:rsidR="00D05F1E" w:rsidRPr="0021231D">
        <w:rPr>
          <w:rFonts w:ascii="Times New Roman" w:hAnsi="Times New Roman"/>
          <w:sz w:val="24"/>
          <w:szCs w:val="28"/>
        </w:rPr>
        <w:t>.</w:t>
      </w:r>
    </w:p>
    <w:p w14:paraId="45682AE6" w14:textId="72C6B478" w:rsidR="00D05F1E" w:rsidRPr="0021231D" w:rsidRDefault="003004CC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8"/>
        </w:rPr>
      </w:pPr>
      <w:r w:rsidRPr="0021231D">
        <w:rPr>
          <w:rFonts w:ascii="Times New Roman" w:hAnsi="Times New Roman"/>
          <w:sz w:val="24"/>
          <w:szCs w:val="28"/>
          <w:lang w:val="kk-KZ"/>
        </w:rPr>
        <w:t>Әр құтының ішінде</w:t>
      </w:r>
      <w:r w:rsidR="00D05F1E" w:rsidRPr="0021231D">
        <w:rPr>
          <w:rFonts w:ascii="Times New Roman" w:hAnsi="Times New Roman"/>
          <w:sz w:val="24"/>
          <w:szCs w:val="28"/>
        </w:rPr>
        <w:t xml:space="preserve"> 150 мг {Y}</w:t>
      </w:r>
      <w:r w:rsidRPr="0021231D">
        <w:rPr>
          <w:rFonts w:ascii="Times New Roman" w:hAnsi="Times New Roman"/>
          <w:sz w:val="24"/>
          <w:szCs w:val="28"/>
          <w:lang w:val="kk-KZ"/>
        </w:rPr>
        <w:t xml:space="preserve"> бар</w:t>
      </w:r>
      <w:r w:rsidR="00D05F1E" w:rsidRPr="0021231D">
        <w:rPr>
          <w:rFonts w:ascii="Times New Roman" w:hAnsi="Times New Roman"/>
          <w:sz w:val="24"/>
          <w:szCs w:val="28"/>
        </w:rPr>
        <w:t>.</w:t>
      </w:r>
    </w:p>
    <w:p w14:paraId="484296D7" w14:textId="1DD675CA" w:rsidR="00D05F1E" w:rsidRPr="0021231D" w:rsidRDefault="00D05F1E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8"/>
        </w:rPr>
      </w:pPr>
      <w:r w:rsidRPr="0021231D">
        <w:rPr>
          <w:rFonts w:ascii="Times New Roman" w:hAnsi="Times New Roman"/>
          <w:sz w:val="24"/>
          <w:szCs w:val="28"/>
        </w:rPr>
        <w:t xml:space="preserve">*{Y} </w:t>
      </w:r>
      <w:r w:rsidR="003004CC" w:rsidRPr="0021231D">
        <w:rPr>
          <w:rFonts w:ascii="Times New Roman" w:hAnsi="Times New Roman"/>
          <w:sz w:val="24"/>
          <w:szCs w:val="28"/>
          <w:lang w:val="kk-KZ"/>
        </w:rPr>
        <w:t>адамның</w:t>
      </w:r>
      <w:r w:rsidRPr="0021231D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21231D">
        <w:rPr>
          <w:rFonts w:ascii="Times New Roman" w:hAnsi="Times New Roman"/>
          <w:sz w:val="24"/>
          <w:szCs w:val="28"/>
        </w:rPr>
        <w:t>моноклон</w:t>
      </w:r>
      <w:proofErr w:type="spellEnd"/>
      <w:r w:rsidR="003004CC" w:rsidRPr="0021231D">
        <w:rPr>
          <w:rFonts w:ascii="Times New Roman" w:hAnsi="Times New Roman"/>
          <w:sz w:val="24"/>
          <w:szCs w:val="28"/>
          <w:lang w:val="kk-KZ"/>
        </w:rPr>
        <w:t>ды</w:t>
      </w:r>
      <w:r w:rsidRPr="0021231D">
        <w:rPr>
          <w:rFonts w:ascii="Times New Roman" w:hAnsi="Times New Roman"/>
          <w:sz w:val="24"/>
          <w:szCs w:val="28"/>
        </w:rPr>
        <w:t xml:space="preserve"> анти</w:t>
      </w:r>
      <w:r w:rsidR="003004CC" w:rsidRPr="0021231D">
        <w:rPr>
          <w:rFonts w:ascii="Times New Roman" w:hAnsi="Times New Roman"/>
          <w:sz w:val="24"/>
          <w:szCs w:val="28"/>
          <w:lang w:val="kk-KZ"/>
        </w:rPr>
        <w:t>денесі</w:t>
      </w:r>
      <w:r w:rsidRPr="0021231D">
        <w:rPr>
          <w:rFonts w:ascii="Times New Roman" w:hAnsi="Times New Roman"/>
          <w:sz w:val="24"/>
          <w:szCs w:val="28"/>
        </w:rPr>
        <w:t xml:space="preserve"> IgG1/</w:t>
      </w:r>
      <w:r w:rsidR="003004CC" w:rsidRPr="0021231D">
        <w:rPr>
          <w:rFonts w:ascii="Times New Roman" w:hAnsi="Times New Roman"/>
          <w:sz w:val="24"/>
          <w:szCs w:val="28"/>
        </w:rPr>
        <w:t>1β</w:t>
      </w:r>
      <w:r w:rsidR="003004CC" w:rsidRPr="0021231D">
        <w:rPr>
          <w:rFonts w:ascii="Times New Roman" w:hAnsi="Times New Roman"/>
          <w:sz w:val="24"/>
          <w:szCs w:val="28"/>
          <w:lang w:val="kk-KZ"/>
        </w:rPr>
        <w:t>-</w:t>
      </w:r>
      <w:r w:rsidR="003004CC" w:rsidRPr="0021231D">
        <w:rPr>
          <w:rFonts w:ascii="Times New Roman" w:hAnsi="Times New Roman"/>
          <w:sz w:val="24"/>
          <w:szCs w:val="28"/>
        </w:rPr>
        <w:t>интерлейкин</w:t>
      </w:r>
      <w:r w:rsidR="003004CC" w:rsidRPr="0021231D">
        <w:rPr>
          <w:rFonts w:ascii="Times New Roman" w:hAnsi="Times New Roman"/>
          <w:sz w:val="24"/>
          <w:szCs w:val="28"/>
          <w:lang w:val="kk-KZ"/>
        </w:rPr>
        <w:t xml:space="preserve">ге </w:t>
      </w:r>
      <w:proofErr w:type="spellStart"/>
      <w:r w:rsidR="003004CC" w:rsidRPr="0021231D">
        <w:rPr>
          <w:rFonts w:ascii="Times New Roman" w:hAnsi="Times New Roman"/>
          <w:sz w:val="24"/>
          <w:szCs w:val="28"/>
        </w:rPr>
        <w:t>изотип</w:t>
      </w:r>
      <w:proofErr w:type="spellEnd"/>
      <w:r w:rsidR="003004CC" w:rsidRPr="0021231D">
        <w:rPr>
          <w:rFonts w:ascii="Times New Roman" w:hAnsi="Times New Roman"/>
          <w:sz w:val="24"/>
          <w:szCs w:val="28"/>
        </w:rPr>
        <w:t xml:space="preserve"> </w:t>
      </w:r>
      <w:r w:rsidRPr="0021231D">
        <w:rPr>
          <w:rFonts w:ascii="Times New Roman" w:hAnsi="Times New Roman"/>
          <w:sz w:val="24"/>
          <w:szCs w:val="28"/>
        </w:rPr>
        <w:t xml:space="preserve">каппа. </w:t>
      </w:r>
      <w:r w:rsidR="003004CC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Р</w:t>
      </w:r>
      <w:proofErr w:type="spellStart"/>
      <w:r w:rsidR="003004CC" w:rsidRPr="0021231D">
        <w:rPr>
          <w:rFonts w:ascii="Times New Roman" w:eastAsia="TimesNewRomanPSMT" w:hAnsi="Times New Roman"/>
          <w:iCs/>
          <w:sz w:val="24"/>
          <w:szCs w:val="28"/>
        </w:rPr>
        <w:t>екомбинант</w:t>
      </w:r>
      <w:proofErr w:type="spellEnd"/>
      <w:r w:rsidR="003004CC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ты</w:t>
      </w:r>
      <w:r w:rsidR="003004CC" w:rsidRPr="0021231D">
        <w:rPr>
          <w:rFonts w:ascii="Times New Roman" w:eastAsia="TimesNewRomanPSMT" w:hAnsi="Times New Roman"/>
          <w:iCs/>
          <w:sz w:val="24"/>
          <w:szCs w:val="28"/>
        </w:rPr>
        <w:t xml:space="preserve"> ДН</w:t>
      </w:r>
      <w:r w:rsidR="003004CC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Қ</w:t>
      </w:r>
      <w:r w:rsidR="003004CC" w:rsidRPr="0021231D">
        <w:rPr>
          <w:rFonts w:ascii="Times New Roman" w:eastAsia="TimesNewRomanPSMT" w:hAnsi="Times New Roman"/>
          <w:iCs/>
          <w:sz w:val="24"/>
          <w:szCs w:val="28"/>
        </w:rPr>
        <w:t xml:space="preserve">  технологи</w:t>
      </w:r>
      <w:r w:rsidR="003004CC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ясы бойынша</w:t>
      </w:r>
      <w:r w:rsidR="003004CC" w:rsidRPr="0021231D">
        <w:rPr>
          <w:rFonts w:ascii="Times New Roman" w:hAnsi="Times New Roman"/>
          <w:sz w:val="24"/>
          <w:szCs w:val="28"/>
        </w:rPr>
        <w:t xml:space="preserve"> Sp2/0 </w:t>
      </w:r>
      <w:r w:rsidR="003004CC" w:rsidRPr="0021231D">
        <w:rPr>
          <w:rFonts w:ascii="Times New Roman" w:hAnsi="Times New Roman"/>
          <w:sz w:val="24"/>
          <w:szCs w:val="28"/>
          <w:lang w:val="kk-KZ"/>
        </w:rPr>
        <w:t xml:space="preserve">тышқан </w:t>
      </w:r>
      <w:r w:rsidR="003004CC" w:rsidRPr="0021231D">
        <w:rPr>
          <w:rFonts w:ascii="Times New Roman" w:hAnsi="Times New Roman"/>
          <w:sz w:val="24"/>
          <w:szCs w:val="28"/>
        </w:rPr>
        <w:t>миелом</w:t>
      </w:r>
      <w:r w:rsidR="003004CC" w:rsidRPr="0021231D">
        <w:rPr>
          <w:rFonts w:ascii="Times New Roman" w:hAnsi="Times New Roman"/>
          <w:sz w:val="24"/>
          <w:szCs w:val="28"/>
          <w:lang w:val="kk-KZ"/>
        </w:rPr>
        <w:t>ас</w:t>
      </w:r>
      <w:r w:rsidR="003004CC" w:rsidRPr="0021231D">
        <w:rPr>
          <w:rFonts w:ascii="Times New Roman" w:hAnsi="Times New Roman"/>
          <w:sz w:val="24"/>
          <w:szCs w:val="28"/>
        </w:rPr>
        <w:t>ы</w:t>
      </w:r>
      <w:r w:rsidR="003004CC" w:rsidRPr="0021231D">
        <w:rPr>
          <w:rFonts w:ascii="Times New Roman" w:hAnsi="Times New Roman"/>
          <w:sz w:val="24"/>
          <w:szCs w:val="28"/>
          <w:lang w:val="kk-KZ"/>
        </w:rPr>
        <w:t xml:space="preserve"> жасушаларын пайдаланумен алынды</w:t>
      </w:r>
      <w:r w:rsidRPr="0021231D">
        <w:rPr>
          <w:rFonts w:ascii="Times New Roman" w:hAnsi="Times New Roman"/>
          <w:sz w:val="24"/>
          <w:szCs w:val="28"/>
        </w:rPr>
        <w:t>.</w:t>
      </w:r>
    </w:p>
    <w:p w14:paraId="3DA1956A" w14:textId="30B9BC79" w:rsidR="00D05F1E" w:rsidRPr="0021231D" w:rsidRDefault="00C93BF0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bCs/>
          <w:sz w:val="24"/>
          <w:szCs w:val="28"/>
        </w:rPr>
      </w:pPr>
      <w:proofErr w:type="spellStart"/>
      <w:r w:rsidRPr="0021231D">
        <w:rPr>
          <w:rFonts w:ascii="Times New Roman" w:eastAsia="TimesNewRomanPSMT" w:hAnsi="Times New Roman"/>
          <w:bCs/>
          <w:sz w:val="24"/>
          <w:szCs w:val="28"/>
        </w:rPr>
        <w:t>Дәрілік</w:t>
      </w:r>
      <w:proofErr w:type="spellEnd"/>
      <w:r w:rsidRPr="0021231D">
        <w:rPr>
          <w:rFonts w:ascii="Times New Roman" w:eastAsia="TimesNewRomanPSMT" w:hAnsi="Times New Roman"/>
          <w:bCs/>
          <w:sz w:val="24"/>
          <w:szCs w:val="28"/>
        </w:rPr>
        <w:t xml:space="preserve"> препарат </w:t>
      </w:r>
      <w:proofErr w:type="spellStart"/>
      <w:r w:rsidRPr="0021231D">
        <w:rPr>
          <w:rFonts w:ascii="Times New Roman" w:eastAsia="TimesNewRomanPSMT" w:hAnsi="Times New Roman"/>
          <w:bCs/>
          <w:sz w:val="24"/>
          <w:szCs w:val="28"/>
        </w:rPr>
        <w:t>құрамында</w:t>
      </w:r>
      <w:proofErr w:type="spellEnd"/>
      <w:r w:rsidRPr="0021231D">
        <w:rPr>
          <w:rFonts w:ascii="Times New Roman" w:eastAsia="TimesNewRomanPSMT" w:hAnsi="Times New Roman"/>
          <w:bCs/>
          <w:sz w:val="24"/>
          <w:szCs w:val="28"/>
        </w:rPr>
        <w:t xml:space="preserve"> бар </w:t>
      </w:r>
      <w:proofErr w:type="spellStart"/>
      <w:r w:rsidRPr="0021231D">
        <w:rPr>
          <w:rFonts w:ascii="Times New Roman" w:eastAsia="TimesNewRomanPSMT" w:hAnsi="Times New Roman"/>
          <w:bCs/>
          <w:sz w:val="24"/>
          <w:szCs w:val="28"/>
        </w:rPr>
        <w:t>екені</w:t>
      </w:r>
      <w:proofErr w:type="spellEnd"/>
      <w:r w:rsidRPr="0021231D">
        <w:rPr>
          <w:rFonts w:ascii="Times New Roman" w:eastAsia="TimesNewRomanPSMT" w:hAnsi="Times New Roman"/>
          <w:bCs/>
          <w:sz w:val="24"/>
          <w:szCs w:val="28"/>
        </w:rPr>
        <w:t xml:space="preserve"> </w:t>
      </w:r>
      <w:proofErr w:type="spellStart"/>
      <w:r w:rsidRPr="0021231D">
        <w:rPr>
          <w:rFonts w:ascii="Times New Roman" w:eastAsia="TimesNewRomanPSMT" w:hAnsi="Times New Roman"/>
          <w:bCs/>
          <w:sz w:val="24"/>
          <w:szCs w:val="28"/>
        </w:rPr>
        <w:t>ескерілу</w:t>
      </w:r>
      <w:proofErr w:type="spellEnd"/>
      <w:r w:rsidRPr="0021231D">
        <w:rPr>
          <w:rFonts w:ascii="Times New Roman" w:eastAsia="TimesNewRomanPSMT" w:hAnsi="Times New Roman"/>
          <w:bCs/>
          <w:sz w:val="24"/>
          <w:szCs w:val="28"/>
        </w:rPr>
        <w:t xml:space="preserve"> </w:t>
      </w:r>
      <w:proofErr w:type="spellStart"/>
      <w:r w:rsidRPr="0021231D">
        <w:rPr>
          <w:rFonts w:ascii="Times New Roman" w:eastAsia="TimesNewRomanPSMT" w:hAnsi="Times New Roman"/>
          <w:bCs/>
          <w:sz w:val="24"/>
          <w:szCs w:val="28"/>
        </w:rPr>
        <w:t>керек</w:t>
      </w:r>
      <w:proofErr w:type="spellEnd"/>
      <w:r w:rsidRPr="0021231D">
        <w:rPr>
          <w:rFonts w:ascii="Times New Roman" w:eastAsia="TimesNewRomanPSMT" w:hAnsi="Times New Roman"/>
          <w:bCs/>
          <w:sz w:val="24"/>
          <w:szCs w:val="28"/>
        </w:rPr>
        <w:t xml:space="preserve"> </w:t>
      </w:r>
      <w:proofErr w:type="spellStart"/>
      <w:r w:rsidRPr="0021231D">
        <w:rPr>
          <w:rFonts w:ascii="Times New Roman" w:eastAsia="TimesNewRomanPSMT" w:hAnsi="Times New Roman"/>
          <w:bCs/>
          <w:sz w:val="24"/>
          <w:szCs w:val="28"/>
        </w:rPr>
        <w:t>заттар</w:t>
      </w:r>
      <w:proofErr w:type="spellEnd"/>
      <w:r w:rsidR="00D05F1E" w:rsidRPr="0021231D">
        <w:rPr>
          <w:rFonts w:ascii="Times New Roman" w:eastAsia="TimesNewRomanPSMT" w:hAnsi="Times New Roman"/>
          <w:bCs/>
          <w:sz w:val="24"/>
          <w:szCs w:val="28"/>
        </w:rPr>
        <w:t>: натрий (</w:t>
      </w:r>
      <w:r w:rsidRPr="0021231D">
        <w:rPr>
          <w:rFonts w:ascii="Times New Roman" w:eastAsia="TimesNewRomanPSMT" w:hAnsi="Times New Roman"/>
          <w:bCs/>
          <w:sz w:val="24"/>
          <w:szCs w:val="28"/>
        </w:rPr>
        <w:t xml:space="preserve">4.4 </w:t>
      </w:r>
      <w:proofErr w:type="spellStart"/>
      <w:r w:rsidRPr="0021231D">
        <w:rPr>
          <w:rFonts w:ascii="Times New Roman" w:eastAsia="TimesNewRomanPSMT" w:hAnsi="Times New Roman"/>
          <w:bCs/>
          <w:sz w:val="24"/>
          <w:szCs w:val="28"/>
        </w:rPr>
        <w:t>бөлімін</w:t>
      </w:r>
      <w:proofErr w:type="spellEnd"/>
      <w:r w:rsidRPr="0021231D">
        <w:rPr>
          <w:rFonts w:ascii="Times New Roman" w:eastAsia="TimesNewRomanPSMT" w:hAnsi="Times New Roman"/>
          <w:bCs/>
          <w:sz w:val="24"/>
          <w:szCs w:val="28"/>
        </w:rPr>
        <w:t xml:space="preserve"> </w:t>
      </w:r>
      <w:proofErr w:type="spellStart"/>
      <w:r w:rsidRPr="0021231D">
        <w:rPr>
          <w:rFonts w:ascii="Times New Roman" w:eastAsia="TimesNewRomanPSMT" w:hAnsi="Times New Roman"/>
          <w:bCs/>
          <w:sz w:val="24"/>
          <w:szCs w:val="28"/>
        </w:rPr>
        <w:t>қараңыз</w:t>
      </w:r>
      <w:proofErr w:type="spellEnd"/>
      <w:r w:rsidR="00D05F1E" w:rsidRPr="0021231D">
        <w:rPr>
          <w:rFonts w:ascii="Times New Roman" w:eastAsia="TimesNewRomanPSMT" w:hAnsi="Times New Roman"/>
          <w:bCs/>
          <w:sz w:val="24"/>
          <w:szCs w:val="28"/>
        </w:rPr>
        <w:t>).</w:t>
      </w:r>
    </w:p>
    <w:p w14:paraId="7AEDDF24" w14:textId="008CC993" w:rsidR="00D05F1E" w:rsidRPr="0021231D" w:rsidRDefault="00C93BF0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</w:rPr>
      </w:pPr>
      <w:proofErr w:type="spellStart"/>
      <w:r w:rsidRPr="0021231D">
        <w:rPr>
          <w:rFonts w:ascii="Times New Roman" w:hAnsi="Times New Roman"/>
          <w:sz w:val="24"/>
          <w:szCs w:val="28"/>
        </w:rPr>
        <w:t>Қосымша</w:t>
      </w:r>
      <w:proofErr w:type="spellEnd"/>
      <w:r w:rsidRPr="0021231D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21231D">
        <w:rPr>
          <w:rFonts w:ascii="Times New Roman" w:hAnsi="Times New Roman"/>
          <w:sz w:val="24"/>
          <w:szCs w:val="28"/>
        </w:rPr>
        <w:t>заттардың</w:t>
      </w:r>
      <w:proofErr w:type="spellEnd"/>
      <w:r w:rsidRPr="0021231D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21231D">
        <w:rPr>
          <w:rFonts w:ascii="Times New Roman" w:hAnsi="Times New Roman"/>
          <w:sz w:val="24"/>
          <w:szCs w:val="28"/>
        </w:rPr>
        <w:t>толық</w:t>
      </w:r>
      <w:proofErr w:type="spellEnd"/>
      <w:r w:rsidRPr="0021231D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21231D">
        <w:rPr>
          <w:rFonts w:ascii="Times New Roman" w:hAnsi="Times New Roman"/>
          <w:sz w:val="24"/>
          <w:szCs w:val="28"/>
        </w:rPr>
        <w:t>тізбесі</w:t>
      </w:r>
      <w:proofErr w:type="spellEnd"/>
      <w:r w:rsidRPr="0021231D">
        <w:rPr>
          <w:rFonts w:ascii="Times New Roman" w:hAnsi="Times New Roman"/>
          <w:sz w:val="24"/>
          <w:szCs w:val="28"/>
        </w:rPr>
        <w:t xml:space="preserve"> 6.1 </w:t>
      </w:r>
      <w:proofErr w:type="spellStart"/>
      <w:r w:rsidRPr="0021231D">
        <w:rPr>
          <w:rFonts w:ascii="Times New Roman" w:hAnsi="Times New Roman"/>
          <w:sz w:val="24"/>
          <w:szCs w:val="28"/>
        </w:rPr>
        <w:t>бөлімінде</w:t>
      </w:r>
      <w:proofErr w:type="spellEnd"/>
      <w:r w:rsidRPr="0021231D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21231D">
        <w:rPr>
          <w:rFonts w:ascii="Times New Roman" w:hAnsi="Times New Roman"/>
          <w:sz w:val="24"/>
          <w:szCs w:val="28"/>
        </w:rPr>
        <w:t>берілген</w:t>
      </w:r>
      <w:proofErr w:type="spellEnd"/>
      <w:r w:rsidR="00D05F1E" w:rsidRPr="0021231D">
        <w:rPr>
          <w:rFonts w:ascii="Times New Roman" w:hAnsi="Times New Roman"/>
          <w:sz w:val="24"/>
          <w:szCs w:val="28"/>
        </w:rPr>
        <w:t>.</w:t>
      </w:r>
    </w:p>
    <w:p w14:paraId="09996553" w14:textId="5CD0E077" w:rsidR="00D05F1E" w:rsidRPr="0021231D" w:rsidRDefault="00D05F1E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021BA" w14:textId="77777777" w:rsidR="00D05F1E" w:rsidRPr="0021231D" w:rsidRDefault="00D05F1E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03E2C" w14:textId="7082BD18" w:rsidR="00EB1866" w:rsidRPr="0021231D" w:rsidRDefault="00EB1866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31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A3247" w:rsidRPr="0021231D">
        <w:rPr>
          <w:rFonts w:ascii="Times New Roman" w:hAnsi="Times New Roman" w:cs="Times New Roman"/>
          <w:b/>
          <w:bCs/>
          <w:iCs/>
          <w:smallCaps/>
          <w:lang w:val="kk-KZ"/>
        </w:rPr>
        <w:t>ДӘРІЛІК ТҮРІ</w:t>
      </w:r>
    </w:p>
    <w:p w14:paraId="49BBD148" w14:textId="7143549A" w:rsidR="000552C3" w:rsidRPr="0021231D" w:rsidRDefault="003004CC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231D">
        <w:rPr>
          <w:rFonts w:ascii="Times New Roman" w:hAnsi="Times New Roman" w:cs="Times New Roman"/>
          <w:i/>
          <w:sz w:val="24"/>
          <w:szCs w:val="24"/>
          <w:lang w:val="kk-KZ"/>
        </w:rPr>
        <w:t>Көрсетіледі</w:t>
      </w:r>
      <w:r w:rsidR="000552C3" w:rsidRPr="0021231D">
        <w:rPr>
          <w:rFonts w:ascii="Times New Roman" w:hAnsi="Times New Roman" w:cs="Times New Roman"/>
          <w:i/>
          <w:sz w:val="24"/>
          <w:szCs w:val="24"/>
        </w:rPr>
        <w:t>:</w:t>
      </w:r>
    </w:p>
    <w:p w14:paraId="45589DBC" w14:textId="55D6A2E2" w:rsidR="000552C3" w:rsidRPr="0021231D" w:rsidRDefault="003004CC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231D">
        <w:rPr>
          <w:rFonts w:ascii="Times New Roman" w:hAnsi="Times New Roman" w:cs="Times New Roman"/>
          <w:sz w:val="24"/>
          <w:szCs w:val="24"/>
          <w:lang w:val="kk-KZ"/>
        </w:rPr>
        <w:t>дәрілік түрі</w:t>
      </w:r>
      <w:r w:rsidR="000552C3" w:rsidRPr="0021231D">
        <w:rPr>
          <w:rFonts w:ascii="Times New Roman" w:hAnsi="Times New Roman" w:cs="Times New Roman"/>
          <w:sz w:val="24"/>
          <w:szCs w:val="24"/>
        </w:rPr>
        <w:t xml:space="preserve"> (1</w:t>
      </w:r>
      <w:r w:rsidRPr="002123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A76CF" w:rsidRPr="0021231D">
        <w:rPr>
          <w:rFonts w:ascii="Times New Roman" w:hAnsi="Times New Roman" w:cs="Times New Roman"/>
          <w:sz w:val="24"/>
          <w:szCs w:val="24"/>
          <w:lang w:val="kk-KZ"/>
        </w:rPr>
        <w:t>тарауға</w:t>
      </w:r>
      <w:r w:rsidRPr="0021231D">
        <w:rPr>
          <w:rFonts w:ascii="Times New Roman" w:hAnsi="Times New Roman" w:cs="Times New Roman"/>
          <w:sz w:val="24"/>
          <w:szCs w:val="24"/>
          <w:lang w:val="kk-KZ"/>
        </w:rPr>
        <w:t xml:space="preserve"> с</w:t>
      </w:r>
      <w:r w:rsidR="005A76CF" w:rsidRPr="0021231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21231D">
        <w:rPr>
          <w:rFonts w:ascii="Times New Roman" w:hAnsi="Times New Roman" w:cs="Times New Roman"/>
          <w:sz w:val="24"/>
          <w:szCs w:val="24"/>
          <w:lang w:val="kk-KZ"/>
        </w:rPr>
        <w:t>й келуі тиіс</w:t>
      </w:r>
      <w:r w:rsidR="000552C3" w:rsidRPr="0021231D">
        <w:rPr>
          <w:rFonts w:ascii="Times New Roman" w:hAnsi="Times New Roman" w:cs="Times New Roman"/>
          <w:sz w:val="24"/>
          <w:szCs w:val="24"/>
        </w:rPr>
        <w:t xml:space="preserve">). </w:t>
      </w:r>
      <w:r w:rsidRPr="0021231D">
        <w:rPr>
          <w:rFonts w:ascii="Times New Roman" w:hAnsi="Times New Roman" w:cs="Times New Roman"/>
          <w:sz w:val="24"/>
          <w:szCs w:val="24"/>
        </w:rPr>
        <w:t xml:space="preserve">ЕЭК </w:t>
      </w:r>
      <w:r w:rsidRPr="0021231D">
        <w:rPr>
          <w:rFonts w:ascii="Times New Roman" w:hAnsi="Times New Roman" w:cs="Times New Roman"/>
          <w:sz w:val="24"/>
          <w:szCs w:val="24"/>
          <w:lang w:val="kk-KZ"/>
        </w:rPr>
        <w:t xml:space="preserve">алқасының </w:t>
      </w:r>
      <w:r w:rsidR="00E638F5" w:rsidRPr="0021231D">
        <w:rPr>
          <w:rFonts w:ascii="Times New Roman" w:hAnsi="Times New Roman" w:cs="Times New Roman"/>
          <w:sz w:val="24"/>
          <w:szCs w:val="24"/>
        </w:rPr>
        <w:t xml:space="preserve">22.12.2015 </w:t>
      </w:r>
      <w:r w:rsidR="00E638F5" w:rsidRPr="0021231D">
        <w:rPr>
          <w:rFonts w:ascii="Times New Roman" w:hAnsi="Times New Roman" w:cs="Times New Roman"/>
          <w:sz w:val="24"/>
          <w:szCs w:val="24"/>
          <w:lang w:val="kk-KZ"/>
        </w:rPr>
        <w:t xml:space="preserve">жылғы </w:t>
      </w:r>
      <w:r w:rsidR="00E638F5" w:rsidRPr="0021231D">
        <w:rPr>
          <w:rFonts w:ascii="Times New Roman" w:hAnsi="Times New Roman" w:cs="Times New Roman"/>
          <w:sz w:val="24"/>
          <w:szCs w:val="24"/>
        </w:rPr>
        <w:t>№172</w:t>
      </w:r>
      <w:r w:rsidR="00E638F5" w:rsidRPr="002123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1231D">
        <w:rPr>
          <w:rFonts w:ascii="Times New Roman" w:hAnsi="Times New Roman" w:cs="Times New Roman"/>
          <w:sz w:val="24"/>
          <w:szCs w:val="24"/>
          <w:lang w:val="kk-KZ"/>
        </w:rPr>
        <w:t>шешімімен бекітілген Дәрілік түрле</w:t>
      </w:r>
      <w:r w:rsidR="005A1394" w:rsidRPr="0021231D">
        <w:rPr>
          <w:rFonts w:ascii="Times New Roman" w:hAnsi="Times New Roman" w:cs="Times New Roman"/>
          <w:sz w:val="24"/>
          <w:szCs w:val="24"/>
          <w:lang w:val="kk-KZ"/>
        </w:rPr>
        <w:t>р н</w:t>
      </w:r>
      <w:proofErr w:type="spellStart"/>
      <w:r w:rsidR="000552C3" w:rsidRPr="0021231D">
        <w:rPr>
          <w:rFonts w:ascii="Times New Roman" w:hAnsi="Times New Roman" w:cs="Times New Roman"/>
          <w:sz w:val="24"/>
          <w:szCs w:val="24"/>
        </w:rPr>
        <w:t>оменклатур</w:t>
      </w:r>
      <w:proofErr w:type="spellEnd"/>
      <w:r w:rsidR="005A1394" w:rsidRPr="0021231D">
        <w:rPr>
          <w:rFonts w:ascii="Times New Roman" w:hAnsi="Times New Roman" w:cs="Times New Roman"/>
          <w:sz w:val="24"/>
          <w:szCs w:val="24"/>
          <w:lang w:val="kk-KZ"/>
        </w:rPr>
        <w:t>асына сәйкес көрсетіледі</w:t>
      </w:r>
      <w:r w:rsidR="000552C3" w:rsidRPr="0021231D">
        <w:rPr>
          <w:rFonts w:ascii="Times New Roman" w:hAnsi="Times New Roman" w:cs="Times New Roman"/>
          <w:sz w:val="24"/>
          <w:szCs w:val="24"/>
        </w:rPr>
        <w:t>;</w:t>
      </w:r>
    </w:p>
    <w:p w14:paraId="73A80252" w14:textId="77777777" w:rsidR="000552C3" w:rsidRPr="0021231D" w:rsidRDefault="000552C3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0A77F" w14:textId="5CE0D504" w:rsidR="00EB1866" w:rsidRPr="0021231D" w:rsidRDefault="000552C3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31D">
        <w:rPr>
          <w:rFonts w:ascii="Times New Roman" w:hAnsi="Times New Roman" w:cs="Times New Roman"/>
          <w:sz w:val="24"/>
          <w:szCs w:val="24"/>
        </w:rPr>
        <w:t>препарат</w:t>
      </w:r>
      <w:r w:rsidR="005A1394" w:rsidRPr="0021231D">
        <w:rPr>
          <w:rFonts w:ascii="Times New Roman" w:hAnsi="Times New Roman" w:cs="Times New Roman"/>
          <w:sz w:val="24"/>
          <w:szCs w:val="24"/>
          <w:lang w:val="kk-KZ"/>
        </w:rPr>
        <w:t>тың сыртқы түрінің сипаттамасы</w:t>
      </w:r>
      <w:r w:rsidRPr="0021231D">
        <w:rPr>
          <w:rFonts w:ascii="Times New Roman" w:hAnsi="Times New Roman" w:cs="Times New Roman"/>
          <w:sz w:val="24"/>
          <w:szCs w:val="24"/>
        </w:rPr>
        <w:t xml:space="preserve"> (</w:t>
      </w:r>
      <w:r w:rsidR="005A1394" w:rsidRPr="0021231D">
        <w:rPr>
          <w:rFonts w:ascii="Times New Roman" w:hAnsi="Times New Roman" w:cs="Times New Roman"/>
          <w:sz w:val="24"/>
          <w:szCs w:val="24"/>
          <w:lang w:val="kk-KZ"/>
        </w:rPr>
        <w:t xml:space="preserve">сапа жөніндегі </w:t>
      </w:r>
      <w:r w:rsidR="005A1394" w:rsidRPr="0021231D">
        <w:rPr>
          <w:rFonts w:ascii="Times New Roman" w:hAnsi="Times New Roman" w:cs="Times New Roman"/>
          <w:sz w:val="24"/>
          <w:szCs w:val="24"/>
        </w:rPr>
        <w:t>норматив</w:t>
      </w:r>
      <w:r w:rsidR="005A1394" w:rsidRPr="0021231D">
        <w:rPr>
          <w:rFonts w:ascii="Times New Roman" w:hAnsi="Times New Roman" w:cs="Times New Roman"/>
          <w:sz w:val="24"/>
          <w:szCs w:val="24"/>
          <w:lang w:val="kk-KZ"/>
        </w:rPr>
        <w:t xml:space="preserve">тік құжат ақпаратына сәйкес </w:t>
      </w:r>
      <w:r w:rsidR="005A76CF" w:rsidRPr="0021231D">
        <w:rPr>
          <w:rFonts w:ascii="Times New Roman" w:hAnsi="Times New Roman" w:cs="Times New Roman"/>
          <w:sz w:val="24"/>
          <w:szCs w:val="24"/>
          <w:lang w:val="kk-KZ"/>
        </w:rPr>
        <w:t>бөл</w:t>
      </w:r>
      <w:r w:rsidR="005A1394" w:rsidRPr="0021231D">
        <w:rPr>
          <w:rFonts w:ascii="Times New Roman" w:hAnsi="Times New Roman" w:cs="Times New Roman"/>
          <w:sz w:val="24"/>
          <w:szCs w:val="24"/>
          <w:lang w:val="kk-KZ"/>
        </w:rPr>
        <w:t xml:space="preserve">ек </w:t>
      </w:r>
      <w:r w:rsidRPr="0021231D">
        <w:rPr>
          <w:rFonts w:ascii="Times New Roman" w:hAnsi="Times New Roman" w:cs="Times New Roman"/>
          <w:sz w:val="24"/>
          <w:szCs w:val="24"/>
        </w:rPr>
        <w:t>аза</w:t>
      </w:r>
      <w:r w:rsidR="005A1394" w:rsidRPr="0021231D">
        <w:rPr>
          <w:rFonts w:ascii="Times New Roman" w:hAnsi="Times New Roman" w:cs="Times New Roman"/>
          <w:sz w:val="24"/>
          <w:szCs w:val="24"/>
          <w:lang w:val="kk-KZ"/>
        </w:rPr>
        <w:t>т жолда келтіру қажет</w:t>
      </w:r>
      <w:r w:rsidRPr="0021231D">
        <w:rPr>
          <w:rFonts w:ascii="Times New Roman" w:hAnsi="Times New Roman" w:cs="Times New Roman"/>
          <w:sz w:val="24"/>
          <w:szCs w:val="24"/>
        </w:rPr>
        <w:t>).</w:t>
      </w:r>
    </w:p>
    <w:p w14:paraId="674223B4" w14:textId="77777777" w:rsidR="002E5945" w:rsidRPr="0021231D" w:rsidRDefault="002E5945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i/>
          <w:sz w:val="28"/>
          <w:szCs w:val="28"/>
        </w:rPr>
      </w:pPr>
    </w:p>
    <w:p w14:paraId="79F10EBE" w14:textId="5E2832A7" w:rsidR="002E5945" w:rsidRPr="0021231D" w:rsidRDefault="005A1394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</w:rPr>
      </w:pPr>
      <w:proofErr w:type="spellStart"/>
      <w:r w:rsidRPr="0021231D">
        <w:rPr>
          <w:rFonts w:ascii="Times New Roman" w:eastAsia="TimesNewRomanPSMT" w:hAnsi="Times New Roman"/>
          <w:b/>
          <w:bCs/>
          <w:i/>
          <w:sz w:val="24"/>
          <w:szCs w:val="28"/>
        </w:rPr>
        <w:t>Ұсыным</w:t>
      </w:r>
      <w:proofErr w:type="spellEnd"/>
      <w:r w:rsidR="002E5945" w:rsidRPr="0021231D">
        <w:rPr>
          <w:rFonts w:ascii="Times New Roman" w:eastAsia="TimesNewRomanPSMT" w:hAnsi="Times New Roman"/>
          <w:b/>
          <w:bCs/>
          <w:i/>
          <w:sz w:val="24"/>
          <w:szCs w:val="28"/>
        </w:rPr>
        <w:t>:</w:t>
      </w:r>
      <w:r w:rsidR="002E5945" w:rsidRPr="0021231D">
        <w:rPr>
          <w:rFonts w:ascii="Times New Roman" w:eastAsia="TimesNewRomanPSMT" w:hAnsi="Times New Roman"/>
          <w:bCs/>
          <w:i/>
          <w:sz w:val="24"/>
          <w:szCs w:val="28"/>
        </w:rPr>
        <w:t xml:space="preserve"> </w:t>
      </w:r>
      <w:r w:rsidR="002E5945" w:rsidRPr="0021231D">
        <w:rPr>
          <w:rFonts w:ascii="Times New Roman" w:eastAsia="TimesNewRomanPSMT" w:hAnsi="Times New Roman"/>
          <w:i/>
          <w:sz w:val="24"/>
          <w:szCs w:val="28"/>
        </w:rPr>
        <w:t>е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 xml:space="preserve">гер қолданар алдында </w:t>
      </w:r>
      <w:r w:rsidR="00E638F5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Д</w:t>
      </w:r>
      <w:r w:rsidR="00E638F5" w:rsidRPr="0021231D">
        <w:rPr>
          <w:rFonts w:ascii="Times New Roman" w:eastAsia="TimesNewRomanPSMT" w:hAnsi="Times New Roman"/>
          <w:i/>
          <w:sz w:val="24"/>
          <w:szCs w:val="28"/>
        </w:rPr>
        <w:t xml:space="preserve">П 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қалпына келтіруге жататан болса</w:t>
      </w:r>
      <w:r w:rsidR="002E5945" w:rsidRPr="0021231D">
        <w:rPr>
          <w:rFonts w:ascii="Times New Roman" w:eastAsia="TimesNewRomanPSMT" w:hAnsi="Times New Roman"/>
          <w:i/>
          <w:sz w:val="24"/>
          <w:szCs w:val="28"/>
        </w:rPr>
        <w:t xml:space="preserve">: </w:t>
      </w:r>
      <w:r w:rsidRPr="0021231D">
        <w:rPr>
          <w:rFonts w:ascii="Times New Roman" w:eastAsia="TimesNewRomanPSMT" w:hAnsi="Times New Roman"/>
          <w:i/>
          <w:sz w:val="24"/>
          <w:szCs w:val="28"/>
          <w:u w:val="single"/>
          <w:lang w:val="kk-KZ"/>
        </w:rPr>
        <w:t>қалпына келтіру алдында</w:t>
      </w:r>
      <w:r w:rsidR="00E638F5" w:rsidRPr="0021231D">
        <w:rPr>
          <w:rFonts w:ascii="Times New Roman" w:eastAsia="TimesNewRomanPSMT" w:hAnsi="Times New Roman"/>
          <w:i/>
          <w:sz w:val="24"/>
          <w:szCs w:val="28"/>
          <w:u w:val="single"/>
          <w:lang w:val="kk-KZ"/>
        </w:rPr>
        <w:t>ғы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;</w:t>
      </w:r>
      <w:r w:rsidR="002E5945" w:rsidRPr="0021231D">
        <w:rPr>
          <w:rFonts w:ascii="Times New Roman" w:eastAsia="TimesNewRomanPSMT" w:hAnsi="Times New Roman"/>
          <w:i/>
          <w:sz w:val="24"/>
          <w:szCs w:val="28"/>
        </w:rPr>
        <w:t xml:space="preserve"> 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қалпына келтіруден кейін</w:t>
      </w:r>
      <w:r w:rsidR="00E638F5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гі</w:t>
      </w:r>
      <w:r w:rsidR="00E638F5" w:rsidRPr="0021231D">
        <w:rPr>
          <w:rFonts w:ascii="Times New Roman" w:eastAsia="TimesNewRomanPSMT" w:hAnsi="Times New Roman"/>
          <w:i/>
          <w:sz w:val="24"/>
          <w:szCs w:val="28"/>
          <w:u w:val="single"/>
          <w:lang w:val="kk-KZ"/>
        </w:rPr>
        <w:t xml:space="preserve"> сыртқы түрін</w:t>
      </w:r>
      <w:r w:rsidR="00E638F5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 xml:space="preserve"> сипаттау</w:t>
      </w:r>
      <w:r w:rsidR="002E5945" w:rsidRPr="0021231D">
        <w:rPr>
          <w:rFonts w:ascii="Times New Roman" w:eastAsia="TimesNewRomanPSMT" w:hAnsi="Times New Roman"/>
          <w:i/>
          <w:sz w:val="24"/>
          <w:szCs w:val="28"/>
        </w:rPr>
        <w:t>: 4.2, 6.6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 xml:space="preserve"> бөлімдерінде</w:t>
      </w:r>
      <w:r w:rsidR="002E5945" w:rsidRPr="0021231D">
        <w:rPr>
          <w:rFonts w:ascii="Times New Roman" w:eastAsia="TimesNewRomanPSMT" w:hAnsi="Times New Roman"/>
          <w:i/>
          <w:sz w:val="24"/>
          <w:szCs w:val="28"/>
        </w:rPr>
        <w:t>.</w:t>
      </w:r>
    </w:p>
    <w:p w14:paraId="2FCF7A52" w14:textId="77777777" w:rsidR="002E5945" w:rsidRPr="0021231D" w:rsidRDefault="002E5945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</w:rPr>
      </w:pPr>
    </w:p>
    <w:p w14:paraId="459479D3" w14:textId="7F4E5263" w:rsidR="002E5945" w:rsidRPr="0021231D" w:rsidRDefault="005A1394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  <w:lang w:val="kk-KZ"/>
        </w:rPr>
      </w:pPr>
      <w:proofErr w:type="spellStart"/>
      <w:r w:rsidRPr="0021231D">
        <w:rPr>
          <w:rFonts w:ascii="Times New Roman" w:hAnsi="Times New Roman"/>
          <w:i/>
          <w:sz w:val="24"/>
          <w:szCs w:val="28"/>
        </w:rPr>
        <w:t>Егер</w:t>
      </w:r>
      <w:proofErr w:type="spellEnd"/>
      <w:r w:rsidR="002E5945" w:rsidRPr="0021231D">
        <w:rPr>
          <w:rFonts w:ascii="Times New Roman" w:hAnsi="Times New Roman"/>
          <w:i/>
          <w:sz w:val="24"/>
          <w:szCs w:val="28"/>
        </w:rPr>
        <w:t xml:space="preserve"> препарат </w:t>
      </w:r>
      <w:r w:rsidRPr="0021231D">
        <w:rPr>
          <w:rFonts w:ascii="Times New Roman" w:hAnsi="Times New Roman"/>
          <w:i/>
          <w:sz w:val="24"/>
          <w:szCs w:val="28"/>
          <w:lang w:val="kk-KZ"/>
        </w:rPr>
        <w:t>еріткішімен жеткізілсе</w:t>
      </w:r>
      <w:r w:rsidR="002E5945" w:rsidRPr="0021231D">
        <w:rPr>
          <w:rFonts w:ascii="Times New Roman" w:hAnsi="Times New Roman"/>
          <w:i/>
          <w:sz w:val="24"/>
          <w:szCs w:val="28"/>
        </w:rPr>
        <w:t xml:space="preserve">, </w:t>
      </w:r>
      <w:r w:rsidR="00E638F5" w:rsidRPr="0021231D">
        <w:rPr>
          <w:rFonts w:ascii="Times New Roman" w:hAnsi="Times New Roman"/>
          <w:i/>
          <w:sz w:val="24"/>
          <w:szCs w:val="28"/>
          <w:lang w:val="kk-KZ"/>
        </w:rPr>
        <w:t>қ</w:t>
      </w:r>
      <w:proofErr w:type="spellStart"/>
      <w:r w:rsidRPr="0021231D">
        <w:rPr>
          <w:rFonts w:ascii="Times New Roman" w:hAnsi="Times New Roman"/>
          <w:i/>
          <w:sz w:val="24"/>
          <w:szCs w:val="28"/>
        </w:rPr>
        <w:t>осалқы</w:t>
      </w:r>
      <w:proofErr w:type="spellEnd"/>
      <w:r w:rsidRPr="0021231D">
        <w:rPr>
          <w:rFonts w:ascii="Times New Roman" w:hAnsi="Times New Roman"/>
          <w:i/>
          <w:sz w:val="24"/>
          <w:szCs w:val="28"/>
        </w:rPr>
        <w:t xml:space="preserve"> </w:t>
      </w:r>
      <w:proofErr w:type="spellStart"/>
      <w:r w:rsidRPr="0021231D">
        <w:rPr>
          <w:rFonts w:ascii="Times New Roman" w:hAnsi="Times New Roman"/>
          <w:i/>
          <w:sz w:val="24"/>
          <w:szCs w:val="28"/>
        </w:rPr>
        <w:t>бөлім</w:t>
      </w:r>
      <w:proofErr w:type="spellEnd"/>
      <w:r w:rsidRPr="0021231D">
        <w:rPr>
          <w:rFonts w:ascii="Times New Roman" w:hAnsi="Times New Roman"/>
          <w:i/>
          <w:sz w:val="24"/>
          <w:szCs w:val="28"/>
          <w:lang w:val="kk-KZ"/>
        </w:rPr>
        <w:t>дерін ерекшелеп көрсету ұсынылады</w:t>
      </w:r>
      <w:r w:rsidR="002E5945" w:rsidRPr="0021231D">
        <w:rPr>
          <w:rFonts w:ascii="Times New Roman" w:hAnsi="Times New Roman"/>
          <w:i/>
          <w:sz w:val="24"/>
          <w:szCs w:val="28"/>
        </w:rPr>
        <w:t>:</w:t>
      </w:r>
    </w:p>
    <w:p w14:paraId="6C126BEA" w14:textId="201C36D1" w:rsidR="002E5945" w:rsidRPr="0021231D" w:rsidRDefault="002E5945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21231D">
        <w:rPr>
          <w:rFonts w:ascii="Times New Roman" w:hAnsi="Times New Roman"/>
          <w:i/>
          <w:sz w:val="24"/>
          <w:szCs w:val="28"/>
        </w:rPr>
        <w:t>&lt;</w:t>
      </w:r>
      <w:proofErr w:type="spellStart"/>
      <w:r w:rsidR="005A1394" w:rsidRPr="0021231D">
        <w:rPr>
          <w:rFonts w:ascii="Times New Roman" w:hAnsi="Times New Roman"/>
          <w:sz w:val="24"/>
          <w:szCs w:val="28"/>
          <w:u w:val="single"/>
        </w:rPr>
        <w:t>Ұнтақ</w:t>
      </w:r>
      <w:proofErr w:type="spellEnd"/>
      <w:r w:rsidRPr="0021231D">
        <w:rPr>
          <w:rFonts w:ascii="Times New Roman" w:hAnsi="Times New Roman"/>
          <w:i/>
          <w:sz w:val="24"/>
          <w:szCs w:val="28"/>
        </w:rPr>
        <w:t>&gt; &lt;</w:t>
      </w:r>
      <w:proofErr w:type="spellStart"/>
      <w:r w:rsidRPr="0021231D">
        <w:rPr>
          <w:rFonts w:ascii="Times New Roman" w:hAnsi="Times New Roman"/>
          <w:sz w:val="24"/>
          <w:szCs w:val="28"/>
          <w:u w:val="single"/>
        </w:rPr>
        <w:t>Лиофилизат</w:t>
      </w:r>
      <w:proofErr w:type="spellEnd"/>
      <w:r w:rsidRPr="0021231D">
        <w:rPr>
          <w:rFonts w:ascii="Times New Roman" w:hAnsi="Times New Roman"/>
          <w:i/>
          <w:sz w:val="24"/>
          <w:szCs w:val="28"/>
        </w:rPr>
        <w:t>&gt; &lt;</w:t>
      </w:r>
      <w:r w:rsidRPr="0021231D">
        <w:rPr>
          <w:rFonts w:ascii="Times New Roman" w:hAnsi="Times New Roman"/>
          <w:sz w:val="24"/>
          <w:szCs w:val="28"/>
          <w:u w:val="single"/>
        </w:rPr>
        <w:t>Концентрат</w:t>
      </w:r>
      <w:r w:rsidRPr="0021231D">
        <w:rPr>
          <w:rFonts w:ascii="Times New Roman" w:hAnsi="Times New Roman"/>
          <w:i/>
          <w:sz w:val="24"/>
          <w:szCs w:val="28"/>
        </w:rPr>
        <w:t>&gt;;</w:t>
      </w:r>
    </w:p>
    <w:p w14:paraId="19C2EF2A" w14:textId="0A588AD1" w:rsidR="002E5945" w:rsidRPr="0021231D" w:rsidRDefault="00E638F5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21231D">
        <w:rPr>
          <w:rFonts w:ascii="Times New Roman" w:hAnsi="Times New Roman"/>
          <w:i/>
          <w:sz w:val="24"/>
          <w:szCs w:val="28"/>
          <w:lang w:val="kk-KZ"/>
        </w:rPr>
        <w:t>ж</w:t>
      </w:r>
      <w:r w:rsidR="005A1394" w:rsidRPr="0021231D">
        <w:rPr>
          <w:rFonts w:ascii="Times New Roman" w:hAnsi="Times New Roman"/>
          <w:i/>
          <w:sz w:val="24"/>
          <w:szCs w:val="28"/>
          <w:lang w:val="kk-KZ"/>
        </w:rPr>
        <w:t>аңа жолдан</w:t>
      </w:r>
      <w:r w:rsidR="002E5945" w:rsidRPr="0021231D">
        <w:rPr>
          <w:rFonts w:ascii="Times New Roman" w:hAnsi="Times New Roman"/>
          <w:i/>
          <w:sz w:val="24"/>
          <w:szCs w:val="28"/>
        </w:rPr>
        <w:t>:</w:t>
      </w:r>
    </w:p>
    <w:p w14:paraId="665DDB2C" w14:textId="4775B0E5" w:rsidR="002E5945" w:rsidRPr="0021231D" w:rsidRDefault="002E5945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21231D">
        <w:rPr>
          <w:rFonts w:ascii="Times New Roman" w:hAnsi="Times New Roman"/>
          <w:i/>
          <w:sz w:val="24"/>
          <w:szCs w:val="28"/>
        </w:rPr>
        <w:t>&lt;</w:t>
      </w:r>
      <w:proofErr w:type="spellStart"/>
      <w:r w:rsidR="005A1394" w:rsidRPr="0021231D">
        <w:rPr>
          <w:rFonts w:ascii="Times New Roman" w:hAnsi="Times New Roman"/>
          <w:sz w:val="24"/>
          <w:szCs w:val="28"/>
          <w:u w:val="single"/>
        </w:rPr>
        <w:t>Еріткіш</w:t>
      </w:r>
      <w:proofErr w:type="spellEnd"/>
      <w:r w:rsidRPr="0021231D">
        <w:rPr>
          <w:rFonts w:ascii="Times New Roman" w:hAnsi="Times New Roman"/>
          <w:i/>
          <w:sz w:val="24"/>
          <w:szCs w:val="28"/>
        </w:rPr>
        <w:t>&gt; &lt;</w:t>
      </w:r>
      <w:proofErr w:type="spellStart"/>
      <w:r w:rsidR="005A1394" w:rsidRPr="0021231D">
        <w:rPr>
          <w:rFonts w:ascii="Times New Roman" w:hAnsi="Times New Roman"/>
          <w:sz w:val="24"/>
          <w:szCs w:val="28"/>
          <w:u w:val="single"/>
        </w:rPr>
        <w:t>Еріткіш</w:t>
      </w:r>
      <w:proofErr w:type="spellEnd"/>
      <w:r w:rsidRPr="0021231D">
        <w:rPr>
          <w:rFonts w:ascii="Times New Roman" w:hAnsi="Times New Roman"/>
          <w:sz w:val="24"/>
          <w:szCs w:val="28"/>
          <w:u w:val="single"/>
        </w:rPr>
        <w:t xml:space="preserve"> (</w:t>
      </w:r>
      <w:r w:rsidR="005A1394" w:rsidRPr="0021231D">
        <w:rPr>
          <w:rFonts w:ascii="Times New Roman" w:hAnsi="Times New Roman"/>
          <w:sz w:val="24"/>
          <w:szCs w:val="28"/>
          <w:u w:val="single"/>
        </w:rPr>
        <w:t xml:space="preserve">Х мг </w:t>
      </w:r>
      <w:r w:rsidRPr="0021231D">
        <w:rPr>
          <w:rFonts w:ascii="Times New Roman" w:hAnsi="Times New Roman"/>
          <w:sz w:val="24"/>
          <w:szCs w:val="28"/>
          <w:u w:val="single"/>
        </w:rPr>
        <w:t>доз</w:t>
      </w:r>
      <w:r w:rsidR="005A1394" w:rsidRPr="0021231D">
        <w:rPr>
          <w:rFonts w:ascii="Times New Roman" w:hAnsi="Times New Roman"/>
          <w:sz w:val="24"/>
          <w:szCs w:val="28"/>
          <w:u w:val="single"/>
          <w:lang w:val="kk-KZ"/>
        </w:rPr>
        <w:t>а үшін</w:t>
      </w:r>
      <w:r w:rsidRPr="0021231D">
        <w:rPr>
          <w:rFonts w:ascii="Times New Roman" w:hAnsi="Times New Roman"/>
          <w:sz w:val="24"/>
          <w:szCs w:val="28"/>
          <w:u w:val="single"/>
        </w:rPr>
        <w:t>)</w:t>
      </w:r>
      <w:r w:rsidRPr="0021231D">
        <w:rPr>
          <w:rFonts w:ascii="Times New Roman" w:hAnsi="Times New Roman"/>
          <w:i/>
          <w:sz w:val="24"/>
          <w:szCs w:val="28"/>
        </w:rPr>
        <w:t>&gt;.</w:t>
      </w:r>
    </w:p>
    <w:p w14:paraId="1DBEE9AC" w14:textId="77777777" w:rsidR="002E5945" w:rsidRPr="0021231D" w:rsidRDefault="002E5945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i/>
          <w:iCs/>
          <w:sz w:val="24"/>
          <w:szCs w:val="28"/>
        </w:rPr>
      </w:pPr>
    </w:p>
    <w:p w14:paraId="15AD0027" w14:textId="10C7B4D7" w:rsidR="002E5945" w:rsidRPr="0021231D" w:rsidRDefault="002E5945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i/>
          <w:iCs/>
          <w:sz w:val="24"/>
          <w:szCs w:val="28"/>
        </w:rPr>
      </w:pPr>
      <w:r w:rsidRPr="0021231D">
        <w:rPr>
          <w:rFonts w:ascii="Times New Roman" w:eastAsia="TimesNewRomanPSMT" w:hAnsi="Times New Roman"/>
          <w:b/>
          <w:bCs/>
          <w:i/>
          <w:iCs/>
          <w:sz w:val="24"/>
          <w:szCs w:val="28"/>
        </w:rPr>
        <w:t>Стандарт</w:t>
      </w:r>
      <w:r w:rsidR="005A1394" w:rsidRPr="0021231D">
        <w:rPr>
          <w:rFonts w:ascii="Times New Roman" w:eastAsia="TimesNewRomanPSMT" w:hAnsi="Times New Roman"/>
          <w:b/>
          <w:bCs/>
          <w:i/>
          <w:iCs/>
          <w:sz w:val="24"/>
          <w:szCs w:val="28"/>
          <w:lang w:val="kk-KZ"/>
        </w:rPr>
        <w:t>т</w:t>
      </w:r>
      <w:r w:rsidRPr="0021231D">
        <w:rPr>
          <w:rFonts w:ascii="Times New Roman" w:eastAsia="TimesNewRomanPSMT" w:hAnsi="Times New Roman"/>
          <w:b/>
          <w:bCs/>
          <w:i/>
          <w:iCs/>
          <w:sz w:val="24"/>
          <w:szCs w:val="28"/>
        </w:rPr>
        <w:t>ы фраз</w:t>
      </w:r>
      <w:r w:rsidR="005A1394" w:rsidRPr="0021231D">
        <w:rPr>
          <w:rFonts w:ascii="Times New Roman" w:eastAsia="TimesNewRomanPSMT" w:hAnsi="Times New Roman"/>
          <w:b/>
          <w:bCs/>
          <w:i/>
          <w:iCs/>
          <w:sz w:val="24"/>
          <w:szCs w:val="28"/>
          <w:lang w:val="kk-KZ"/>
        </w:rPr>
        <w:t>алар</w:t>
      </w:r>
      <w:r w:rsidRPr="0021231D">
        <w:rPr>
          <w:rFonts w:ascii="Times New Roman" w:eastAsia="TimesNewRomanPSMT" w:hAnsi="Times New Roman"/>
          <w:b/>
          <w:bCs/>
          <w:i/>
          <w:iCs/>
          <w:sz w:val="24"/>
          <w:szCs w:val="28"/>
        </w:rPr>
        <w:t xml:space="preserve"> (</w:t>
      </w:r>
      <w:r w:rsidR="005A1394" w:rsidRPr="0021231D">
        <w:rPr>
          <w:rFonts w:ascii="Times New Roman" w:eastAsia="TimesNewRomanPSMT" w:hAnsi="Times New Roman"/>
          <w:b/>
          <w:bCs/>
          <w:i/>
          <w:iCs/>
          <w:sz w:val="24"/>
          <w:szCs w:val="28"/>
          <w:lang w:val="kk-KZ"/>
        </w:rPr>
        <w:t>қауіптер</w:t>
      </w:r>
      <w:r w:rsidR="00E638F5" w:rsidRPr="0021231D">
        <w:rPr>
          <w:rFonts w:ascii="Times New Roman" w:eastAsia="TimesNewRomanPSMT" w:hAnsi="Times New Roman"/>
          <w:b/>
          <w:bCs/>
          <w:i/>
          <w:iCs/>
          <w:sz w:val="24"/>
          <w:szCs w:val="28"/>
          <w:lang w:val="kk-KZ"/>
        </w:rPr>
        <w:t>і</w:t>
      </w:r>
      <w:r w:rsidR="005A1394" w:rsidRPr="0021231D">
        <w:rPr>
          <w:rFonts w:ascii="Times New Roman" w:eastAsia="TimesNewRomanPSMT" w:hAnsi="Times New Roman"/>
          <w:b/>
          <w:bCs/>
          <w:i/>
          <w:iCs/>
          <w:sz w:val="24"/>
          <w:szCs w:val="28"/>
          <w:lang w:val="kk-KZ"/>
        </w:rPr>
        <w:t xml:space="preserve"> бол</w:t>
      </w:r>
      <w:r w:rsidR="00E638F5" w:rsidRPr="0021231D">
        <w:rPr>
          <w:rFonts w:ascii="Times New Roman" w:eastAsia="TimesNewRomanPSMT" w:hAnsi="Times New Roman"/>
          <w:b/>
          <w:bCs/>
          <w:i/>
          <w:iCs/>
          <w:sz w:val="24"/>
          <w:szCs w:val="28"/>
          <w:lang w:val="kk-KZ"/>
        </w:rPr>
        <w:t>с</w:t>
      </w:r>
      <w:r w:rsidR="005A1394" w:rsidRPr="0021231D">
        <w:rPr>
          <w:rFonts w:ascii="Times New Roman" w:eastAsia="TimesNewRomanPSMT" w:hAnsi="Times New Roman"/>
          <w:b/>
          <w:bCs/>
          <w:i/>
          <w:iCs/>
          <w:sz w:val="24"/>
          <w:szCs w:val="28"/>
          <w:lang w:val="kk-KZ"/>
        </w:rPr>
        <w:t>а</w:t>
      </w:r>
      <w:r w:rsidRPr="0021231D">
        <w:rPr>
          <w:rFonts w:ascii="Times New Roman" w:eastAsia="TimesNewRomanPSMT" w:hAnsi="Times New Roman"/>
          <w:b/>
          <w:bCs/>
          <w:i/>
          <w:iCs/>
          <w:sz w:val="24"/>
          <w:szCs w:val="28"/>
        </w:rPr>
        <w:t>)</w:t>
      </w:r>
    </w:p>
    <w:p w14:paraId="28EB92D7" w14:textId="76F03D8D" w:rsidR="002E5945" w:rsidRPr="0021231D" w:rsidRDefault="002E5945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21231D">
        <w:rPr>
          <w:rFonts w:ascii="Times New Roman" w:hAnsi="Times New Roman"/>
          <w:sz w:val="24"/>
          <w:szCs w:val="28"/>
        </w:rPr>
        <w:t>&lt;</w:t>
      </w:r>
      <w:r w:rsidR="005A1394" w:rsidRPr="0021231D">
        <w:rPr>
          <w:rFonts w:ascii="Times New Roman" w:hAnsi="Times New Roman"/>
          <w:sz w:val="24"/>
          <w:szCs w:val="28"/>
          <w:lang w:val="kk-KZ"/>
        </w:rPr>
        <w:t>Сындыру сызығы</w:t>
      </w:r>
      <w:r w:rsidRPr="0021231D">
        <w:rPr>
          <w:rFonts w:ascii="Times New Roman" w:hAnsi="Times New Roman"/>
          <w:sz w:val="24"/>
          <w:szCs w:val="28"/>
        </w:rPr>
        <w:t xml:space="preserve"> (</w:t>
      </w:r>
      <w:r w:rsidR="005A1394" w:rsidRPr="0021231D">
        <w:rPr>
          <w:rFonts w:ascii="Times New Roman" w:hAnsi="Times New Roman"/>
          <w:sz w:val="24"/>
          <w:szCs w:val="28"/>
          <w:lang w:val="kk-KZ"/>
        </w:rPr>
        <w:t>сызығы)</w:t>
      </w:r>
      <w:r w:rsidRPr="0021231D">
        <w:rPr>
          <w:rFonts w:ascii="Times New Roman" w:hAnsi="Times New Roman"/>
          <w:sz w:val="24"/>
          <w:szCs w:val="28"/>
        </w:rPr>
        <w:t xml:space="preserve"> </w:t>
      </w:r>
      <w:r w:rsidR="005A1394" w:rsidRPr="0021231D">
        <w:rPr>
          <w:rFonts w:ascii="Times New Roman" w:hAnsi="Times New Roman"/>
          <w:sz w:val="24"/>
          <w:szCs w:val="28"/>
          <w:lang w:val="kk-KZ"/>
        </w:rPr>
        <w:t>тең</w:t>
      </w:r>
      <w:r w:rsidR="005A1394" w:rsidRPr="0021231D">
        <w:rPr>
          <w:rFonts w:ascii="Times New Roman" w:hAnsi="Times New Roman"/>
          <w:sz w:val="24"/>
          <w:szCs w:val="28"/>
        </w:rPr>
        <w:t xml:space="preserve"> доз</w:t>
      </w:r>
      <w:r w:rsidR="005A1394" w:rsidRPr="0021231D">
        <w:rPr>
          <w:rFonts w:ascii="Times New Roman" w:hAnsi="Times New Roman"/>
          <w:sz w:val="24"/>
          <w:szCs w:val="28"/>
          <w:lang w:val="kk-KZ"/>
        </w:rPr>
        <w:t xml:space="preserve">аларға бөлуге емес, жұтуды оңайлату мақсатында тек қана </w:t>
      </w:r>
      <w:proofErr w:type="spellStart"/>
      <w:r w:rsidR="00907314" w:rsidRPr="0021231D">
        <w:rPr>
          <w:rFonts w:ascii="Times New Roman" w:hAnsi="Times New Roman"/>
          <w:sz w:val="24"/>
          <w:szCs w:val="28"/>
        </w:rPr>
        <w:t>таблеткалар</w:t>
      </w:r>
      <w:proofErr w:type="spellEnd"/>
      <w:r w:rsidR="005A1394" w:rsidRPr="0021231D">
        <w:rPr>
          <w:rFonts w:ascii="Times New Roman" w:hAnsi="Times New Roman"/>
          <w:sz w:val="24"/>
          <w:szCs w:val="28"/>
          <w:lang w:val="kk-KZ"/>
        </w:rPr>
        <w:t>ды</w:t>
      </w:r>
      <w:r w:rsidRPr="0021231D">
        <w:rPr>
          <w:rFonts w:ascii="Times New Roman" w:hAnsi="Times New Roman"/>
          <w:sz w:val="24"/>
          <w:szCs w:val="28"/>
        </w:rPr>
        <w:t xml:space="preserve"> с</w:t>
      </w:r>
      <w:r w:rsidR="005A1394" w:rsidRPr="0021231D">
        <w:rPr>
          <w:rFonts w:ascii="Times New Roman" w:hAnsi="Times New Roman"/>
          <w:sz w:val="24"/>
          <w:szCs w:val="28"/>
          <w:lang w:val="kk-KZ"/>
        </w:rPr>
        <w:t>ындыруға арналған</w:t>
      </w:r>
      <w:r w:rsidRPr="0021231D">
        <w:rPr>
          <w:rFonts w:ascii="Times New Roman" w:hAnsi="Times New Roman"/>
          <w:sz w:val="24"/>
          <w:szCs w:val="28"/>
        </w:rPr>
        <w:t>.&gt;.</w:t>
      </w:r>
    </w:p>
    <w:p w14:paraId="706CFE32" w14:textId="1E4E6ABE" w:rsidR="002E5945" w:rsidRPr="0021231D" w:rsidRDefault="002E5945" w:rsidP="00D7555D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gramStart"/>
      <w:r w:rsidRPr="0021231D">
        <w:rPr>
          <w:rFonts w:ascii="Times New Roman" w:hAnsi="Times New Roman"/>
          <w:sz w:val="24"/>
          <w:szCs w:val="28"/>
        </w:rPr>
        <w:t>&lt;</w:t>
      </w:r>
      <w:r w:rsidR="005A1394" w:rsidRPr="0021231D">
        <w:rPr>
          <w:rFonts w:ascii="Times New Roman" w:hAnsi="Times New Roman"/>
          <w:sz w:val="24"/>
          <w:szCs w:val="28"/>
          <w:lang w:val="kk-KZ"/>
        </w:rPr>
        <w:t xml:space="preserve"> Сындыру</w:t>
      </w:r>
      <w:proofErr w:type="gramEnd"/>
      <w:r w:rsidR="005A1394" w:rsidRPr="0021231D">
        <w:rPr>
          <w:rFonts w:ascii="Times New Roman" w:hAnsi="Times New Roman"/>
          <w:sz w:val="24"/>
          <w:szCs w:val="28"/>
          <w:lang w:val="kk-KZ"/>
        </w:rPr>
        <w:t xml:space="preserve"> сызығы</w:t>
      </w:r>
      <w:r w:rsidR="005A1394" w:rsidRPr="0021231D">
        <w:rPr>
          <w:rFonts w:ascii="Times New Roman" w:hAnsi="Times New Roman"/>
          <w:sz w:val="24"/>
          <w:szCs w:val="28"/>
        </w:rPr>
        <w:t xml:space="preserve"> (</w:t>
      </w:r>
      <w:r w:rsidR="005A1394" w:rsidRPr="0021231D">
        <w:rPr>
          <w:rFonts w:ascii="Times New Roman" w:hAnsi="Times New Roman"/>
          <w:sz w:val="24"/>
          <w:szCs w:val="28"/>
          <w:lang w:val="kk-KZ"/>
        </w:rPr>
        <w:t>сызығы)</w:t>
      </w:r>
      <w:r w:rsidR="005A1394" w:rsidRPr="0021231D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907314" w:rsidRPr="0021231D">
        <w:rPr>
          <w:rFonts w:ascii="Times New Roman" w:hAnsi="Times New Roman"/>
          <w:sz w:val="24"/>
          <w:szCs w:val="28"/>
        </w:rPr>
        <w:t>таблеткалар</w:t>
      </w:r>
      <w:proofErr w:type="spellEnd"/>
      <w:r w:rsidR="005A1394" w:rsidRPr="0021231D">
        <w:rPr>
          <w:rFonts w:ascii="Times New Roman" w:hAnsi="Times New Roman"/>
          <w:sz w:val="24"/>
          <w:szCs w:val="28"/>
          <w:lang w:val="kk-KZ"/>
        </w:rPr>
        <w:t>ды бөлуге арналмаған</w:t>
      </w:r>
      <w:r w:rsidRPr="0021231D">
        <w:rPr>
          <w:rFonts w:ascii="Times New Roman" w:hAnsi="Times New Roman"/>
          <w:sz w:val="24"/>
          <w:szCs w:val="28"/>
        </w:rPr>
        <w:t>.&gt;.</w:t>
      </w:r>
    </w:p>
    <w:p w14:paraId="2060B7EE" w14:textId="2A013205" w:rsidR="002E5945" w:rsidRPr="0021231D" w:rsidRDefault="002E5945" w:rsidP="00D7555D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21231D">
        <w:rPr>
          <w:rFonts w:ascii="Times New Roman" w:hAnsi="Times New Roman"/>
          <w:sz w:val="24"/>
          <w:szCs w:val="28"/>
        </w:rPr>
        <w:t>&lt;</w:t>
      </w:r>
      <w:proofErr w:type="spellStart"/>
      <w:r w:rsidRPr="0021231D">
        <w:rPr>
          <w:rFonts w:ascii="Times New Roman" w:hAnsi="Times New Roman"/>
          <w:sz w:val="24"/>
          <w:szCs w:val="28"/>
        </w:rPr>
        <w:t>Таблетк</w:t>
      </w:r>
      <w:proofErr w:type="spellEnd"/>
      <w:r w:rsidR="005A1394" w:rsidRPr="0021231D">
        <w:rPr>
          <w:rFonts w:ascii="Times New Roman" w:hAnsi="Times New Roman"/>
          <w:sz w:val="24"/>
          <w:szCs w:val="28"/>
          <w:lang w:val="kk-KZ"/>
        </w:rPr>
        <w:t>аны тең</w:t>
      </w:r>
      <w:r w:rsidR="005A1394" w:rsidRPr="0021231D">
        <w:rPr>
          <w:rFonts w:ascii="Times New Roman" w:hAnsi="Times New Roman"/>
          <w:sz w:val="24"/>
          <w:szCs w:val="28"/>
        </w:rPr>
        <w:t xml:space="preserve"> доз</w:t>
      </w:r>
      <w:r w:rsidR="005A1394" w:rsidRPr="0021231D">
        <w:rPr>
          <w:rFonts w:ascii="Times New Roman" w:hAnsi="Times New Roman"/>
          <w:sz w:val="24"/>
          <w:szCs w:val="28"/>
          <w:lang w:val="kk-KZ"/>
        </w:rPr>
        <w:t>аларға бөлуге болады</w:t>
      </w:r>
      <w:r w:rsidRPr="0021231D">
        <w:rPr>
          <w:rFonts w:ascii="Times New Roman" w:hAnsi="Times New Roman"/>
          <w:sz w:val="24"/>
          <w:szCs w:val="28"/>
        </w:rPr>
        <w:t>.&gt;.</w:t>
      </w:r>
    </w:p>
    <w:p w14:paraId="397CF15D" w14:textId="0A26D7CB" w:rsidR="002E5945" w:rsidRPr="0021231D" w:rsidRDefault="005A1394" w:rsidP="00D7555D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</w:rPr>
      </w:pPr>
      <w:proofErr w:type="spellStart"/>
      <w:r w:rsidRPr="0021231D">
        <w:rPr>
          <w:rFonts w:ascii="Times New Roman" w:eastAsia="TimesNewRomanPSMT" w:hAnsi="Times New Roman"/>
          <w:b/>
          <w:bCs/>
          <w:i/>
          <w:sz w:val="24"/>
          <w:szCs w:val="28"/>
        </w:rPr>
        <w:t>Ұсыным</w:t>
      </w:r>
      <w:proofErr w:type="spellEnd"/>
      <w:r w:rsidR="002E5945" w:rsidRPr="0021231D">
        <w:rPr>
          <w:rFonts w:ascii="Times New Roman" w:eastAsia="TimesNewRomanPSMT" w:hAnsi="Times New Roman"/>
          <w:b/>
          <w:bCs/>
          <w:i/>
          <w:sz w:val="24"/>
          <w:szCs w:val="28"/>
        </w:rPr>
        <w:t>:</w:t>
      </w:r>
      <w:r w:rsidR="002E5945" w:rsidRPr="0021231D">
        <w:rPr>
          <w:rFonts w:ascii="Times New Roman" w:eastAsia="TimesNewRomanPSMT" w:hAnsi="Times New Roman"/>
          <w:bCs/>
          <w:i/>
          <w:sz w:val="24"/>
          <w:szCs w:val="28"/>
        </w:rPr>
        <w:t xml:space="preserve"> </w:t>
      </w:r>
      <w:r w:rsidR="002E5945" w:rsidRPr="0021231D">
        <w:rPr>
          <w:rFonts w:ascii="Times New Roman" w:eastAsia="TimesNewRomanPSMT" w:hAnsi="Times New Roman"/>
          <w:i/>
          <w:sz w:val="24"/>
          <w:szCs w:val="28"/>
        </w:rPr>
        <w:t>фраз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алар дерекнамада тиісті ақпарат болғанда көрсетіледі</w:t>
      </w:r>
      <w:r w:rsidR="002E5945" w:rsidRPr="0021231D">
        <w:rPr>
          <w:rFonts w:ascii="Times New Roman" w:eastAsia="TimesNewRomanPSMT" w:hAnsi="Times New Roman"/>
          <w:i/>
          <w:sz w:val="24"/>
          <w:szCs w:val="28"/>
        </w:rPr>
        <w:t>.</w:t>
      </w:r>
    </w:p>
    <w:p w14:paraId="5860092D" w14:textId="77777777" w:rsidR="002E5945" w:rsidRPr="0021231D" w:rsidRDefault="002E5945" w:rsidP="00D7555D">
      <w:pPr>
        <w:suppressAutoHyphens/>
        <w:spacing w:after="0" w:line="240" w:lineRule="auto"/>
        <w:jc w:val="both"/>
      </w:pPr>
    </w:p>
    <w:p w14:paraId="5AD40BD9" w14:textId="77777777" w:rsidR="002E5945" w:rsidRPr="0021231D" w:rsidRDefault="002E5945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968749" w14:textId="0522DDAE" w:rsidR="00EB1866" w:rsidRPr="0021231D" w:rsidRDefault="00EB1866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31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FA3247" w:rsidRPr="0021231D">
        <w:rPr>
          <w:rFonts w:ascii="Times New Roman" w:hAnsi="Times New Roman" w:cs="Times New Roman"/>
          <w:b/>
          <w:bCs/>
          <w:iCs/>
          <w:smallCaps/>
          <w:lang w:val="kk-KZ"/>
        </w:rPr>
        <w:t>КЛИНИКАЛЫҚ ДЕРЕКТЕР</w:t>
      </w:r>
    </w:p>
    <w:p w14:paraId="0107B821" w14:textId="0DE42EF8" w:rsidR="00B216B2" w:rsidRPr="0021231D" w:rsidRDefault="00EB1866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231D"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r w:rsidR="00FA3247"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Қолданылуы</w:t>
      </w:r>
    </w:p>
    <w:p w14:paraId="267597FE" w14:textId="2BDF8DC6" w:rsidR="000552C3" w:rsidRPr="0021231D" w:rsidRDefault="000552C3" w:rsidP="00D7555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231D">
        <w:rPr>
          <w:rFonts w:ascii="Times New Roman" w:hAnsi="Times New Roman" w:cs="Times New Roman"/>
          <w:i/>
          <w:sz w:val="24"/>
          <w:szCs w:val="24"/>
        </w:rPr>
        <w:t>Стандарт</w:t>
      </w:r>
      <w:r w:rsidR="007D51C9" w:rsidRPr="0021231D">
        <w:rPr>
          <w:rFonts w:ascii="Times New Roman" w:hAnsi="Times New Roman" w:cs="Times New Roman"/>
          <w:i/>
          <w:sz w:val="24"/>
          <w:szCs w:val="24"/>
          <w:lang w:val="kk-KZ"/>
        </w:rPr>
        <w:t>т</w:t>
      </w:r>
      <w:r w:rsidRPr="0021231D">
        <w:rPr>
          <w:rFonts w:ascii="Times New Roman" w:hAnsi="Times New Roman" w:cs="Times New Roman"/>
          <w:i/>
          <w:sz w:val="24"/>
          <w:szCs w:val="24"/>
        </w:rPr>
        <w:t>ы фраз</w:t>
      </w:r>
      <w:r w:rsidR="007D51C9" w:rsidRPr="0021231D">
        <w:rPr>
          <w:rFonts w:ascii="Times New Roman" w:hAnsi="Times New Roman" w:cs="Times New Roman"/>
          <w:i/>
          <w:sz w:val="24"/>
          <w:szCs w:val="24"/>
          <w:lang w:val="kk-KZ"/>
        </w:rPr>
        <w:t>алар</w:t>
      </w:r>
    </w:p>
    <w:p w14:paraId="0854A186" w14:textId="20A62365" w:rsidR="000552C3" w:rsidRPr="0021231D" w:rsidRDefault="000552C3" w:rsidP="00D7555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231D">
        <w:rPr>
          <w:rFonts w:ascii="Times New Roman" w:hAnsi="Times New Roman" w:cs="Times New Roman"/>
          <w:sz w:val="24"/>
          <w:szCs w:val="24"/>
        </w:rPr>
        <w:t>&lt;</w:t>
      </w:r>
      <w:r w:rsidR="007D51C9" w:rsidRPr="0021231D">
        <w:rPr>
          <w:rFonts w:ascii="Times New Roman" w:hAnsi="Times New Roman" w:cs="Times New Roman"/>
          <w:sz w:val="24"/>
          <w:szCs w:val="24"/>
          <w:lang w:val="kk-KZ"/>
        </w:rPr>
        <w:t>Дәрілік</w:t>
      </w:r>
      <w:r w:rsidRPr="0021231D">
        <w:rPr>
          <w:rFonts w:ascii="Times New Roman" w:hAnsi="Times New Roman" w:cs="Times New Roman"/>
          <w:sz w:val="24"/>
          <w:szCs w:val="24"/>
        </w:rPr>
        <w:t xml:space="preserve"> препарат </w:t>
      </w:r>
      <w:r w:rsidR="007D51C9" w:rsidRPr="0021231D">
        <w:rPr>
          <w:rFonts w:ascii="Times New Roman" w:hAnsi="Times New Roman" w:cs="Times New Roman"/>
          <w:sz w:val="24"/>
          <w:szCs w:val="24"/>
          <w:lang w:val="kk-KZ"/>
        </w:rPr>
        <w:t>тек қана</w:t>
      </w:r>
      <w:r w:rsidRPr="0021231D">
        <w:rPr>
          <w:rFonts w:ascii="Times New Roman" w:hAnsi="Times New Roman" w:cs="Times New Roman"/>
          <w:sz w:val="24"/>
          <w:szCs w:val="24"/>
        </w:rPr>
        <w:t xml:space="preserve"> диагностик</w:t>
      </w:r>
      <w:r w:rsidR="007D51C9" w:rsidRPr="0021231D">
        <w:rPr>
          <w:rFonts w:ascii="Times New Roman" w:hAnsi="Times New Roman" w:cs="Times New Roman"/>
          <w:sz w:val="24"/>
          <w:szCs w:val="24"/>
          <w:lang w:val="kk-KZ"/>
        </w:rPr>
        <w:t>алық мақсаттарда қолданылады</w:t>
      </w:r>
      <w:r w:rsidRPr="0021231D">
        <w:rPr>
          <w:rFonts w:ascii="Times New Roman" w:hAnsi="Times New Roman" w:cs="Times New Roman"/>
          <w:sz w:val="24"/>
          <w:szCs w:val="24"/>
        </w:rPr>
        <w:t>.&gt;.</w:t>
      </w:r>
    </w:p>
    <w:p w14:paraId="31C558A3" w14:textId="0F313F52" w:rsidR="000552C3" w:rsidRPr="0021231D" w:rsidRDefault="000552C3" w:rsidP="00D7555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231D">
        <w:rPr>
          <w:rFonts w:ascii="Times New Roman" w:hAnsi="Times New Roman" w:cs="Times New Roman"/>
          <w:sz w:val="24"/>
          <w:szCs w:val="24"/>
        </w:rPr>
        <w:t xml:space="preserve">&lt;{Х} </w:t>
      </w:r>
      <w:r w:rsidR="007D51C9" w:rsidRPr="0021231D">
        <w:rPr>
          <w:rFonts w:ascii="Times New Roman" w:hAnsi="Times New Roman" w:cs="Times New Roman"/>
          <w:sz w:val="24"/>
          <w:szCs w:val="24"/>
          <w:lang w:val="kk-KZ"/>
        </w:rPr>
        <w:t>ересектерде</w:t>
      </w:r>
      <w:r w:rsidRPr="0021231D">
        <w:rPr>
          <w:rFonts w:ascii="Times New Roman" w:hAnsi="Times New Roman" w:cs="Times New Roman"/>
          <w:sz w:val="24"/>
          <w:szCs w:val="24"/>
        </w:rPr>
        <w:t>, ж</w:t>
      </w:r>
      <w:r w:rsidR="007D51C9" w:rsidRPr="0021231D">
        <w:rPr>
          <w:rFonts w:ascii="Times New Roman" w:hAnsi="Times New Roman" w:cs="Times New Roman"/>
          <w:sz w:val="24"/>
          <w:szCs w:val="24"/>
          <w:lang w:val="kk-KZ"/>
        </w:rPr>
        <w:t xml:space="preserve">аңа туған </w:t>
      </w:r>
      <w:r w:rsidRPr="0021231D">
        <w:rPr>
          <w:rFonts w:ascii="Times New Roman" w:hAnsi="Times New Roman" w:cs="Times New Roman"/>
          <w:sz w:val="24"/>
          <w:szCs w:val="24"/>
        </w:rPr>
        <w:t>н</w:t>
      </w:r>
      <w:r w:rsidR="007D51C9" w:rsidRPr="0021231D">
        <w:rPr>
          <w:rFonts w:ascii="Times New Roman" w:hAnsi="Times New Roman" w:cs="Times New Roman"/>
          <w:sz w:val="24"/>
          <w:szCs w:val="24"/>
          <w:lang w:val="kk-KZ"/>
        </w:rPr>
        <w:t>әрестелерде, сәбилерде</w:t>
      </w:r>
      <w:r w:rsidRPr="0021231D">
        <w:rPr>
          <w:rFonts w:ascii="Times New Roman" w:hAnsi="Times New Roman" w:cs="Times New Roman"/>
          <w:sz w:val="24"/>
          <w:szCs w:val="24"/>
        </w:rPr>
        <w:t xml:space="preserve">, </w:t>
      </w:r>
      <w:r w:rsidR="007D51C9" w:rsidRPr="0021231D">
        <w:rPr>
          <w:rFonts w:ascii="Times New Roman" w:hAnsi="Times New Roman" w:cs="Times New Roman"/>
          <w:sz w:val="24"/>
          <w:szCs w:val="24"/>
          <w:lang w:val="kk-KZ"/>
        </w:rPr>
        <w:t>балалар</w:t>
      </w:r>
      <w:r w:rsidRPr="0021231D">
        <w:rPr>
          <w:rFonts w:ascii="Times New Roman" w:hAnsi="Times New Roman" w:cs="Times New Roman"/>
          <w:sz w:val="24"/>
          <w:szCs w:val="24"/>
        </w:rPr>
        <w:t>д</w:t>
      </w:r>
      <w:r w:rsidR="007D51C9" w:rsidRPr="0021231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21231D">
        <w:rPr>
          <w:rFonts w:ascii="Times New Roman" w:hAnsi="Times New Roman" w:cs="Times New Roman"/>
          <w:sz w:val="24"/>
          <w:szCs w:val="24"/>
        </w:rPr>
        <w:t xml:space="preserve">, </w:t>
      </w:r>
      <w:r w:rsidR="007D51C9" w:rsidRPr="0021231D">
        <w:rPr>
          <w:rFonts w:ascii="Times New Roman" w:hAnsi="Times New Roman" w:cs="Times New Roman"/>
          <w:sz w:val="24"/>
          <w:szCs w:val="24"/>
          <w:lang w:val="kk-KZ"/>
        </w:rPr>
        <w:t>жа</w:t>
      </w:r>
      <w:r w:rsidRPr="0021231D">
        <w:rPr>
          <w:rFonts w:ascii="Times New Roman" w:hAnsi="Times New Roman" w:cs="Times New Roman"/>
          <w:sz w:val="24"/>
          <w:szCs w:val="24"/>
        </w:rPr>
        <w:t>с</w:t>
      </w:r>
      <w:r w:rsidR="007D51C9" w:rsidRPr="0021231D">
        <w:rPr>
          <w:rFonts w:ascii="Times New Roman" w:hAnsi="Times New Roman" w:cs="Times New Roman"/>
          <w:sz w:val="24"/>
          <w:szCs w:val="24"/>
          <w:lang w:val="kk-KZ"/>
        </w:rPr>
        <w:t>өспірімдерде</w:t>
      </w:r>
      <w:r w:rsidRPr="0021231D">
        <w:rPr>
          <w:rFonts w:ascii="Times New Roman" w:hAnsi="Times New Roman" w:cs="Times New Roman"/>
          <w:sz w:val="24"/>
          <w:szCs w:val="24"/>
        </w:rPr>
        <w:t xml:space="preserve"> {X</w:t>
      </w:r>
      <w:r w:rsidR="007D51C9" w:rsidRPr="0021231D">
        <w:rPr>
          <w:rFonts w:ascii="Times New Roman" w:hAnsi="Times New Roman" w:cs="Times New Roman"/>
          <w:sz w:val="24"/>
          <w:szCs w:val="24"/>
          <w:lang w:val="kk-KZ"/>
        </w:rPr>
        <w:t>-тен</w:t>
      </w:r>
      <w:r w:rsidRPr="0021231D">
        <w:rPr>
          <w:rFonts w:ascii="Times New Roman" w:hAnsi="Times New Roman" w:cs="Times New Roman"/>
          <w:sz w:val="24"/>
          <w:szCs w:val="24"/>
        </w:rPr>
        <w:t xml:space="preserve"> Y</w:t>
      </w:r>
      <w:r w:rsidR="007D51C9" w:rsidRPr="0021231D">
        <w:rPr>
          <w:rFonts w:ascii="Times New Roman" w:hAnsi="Times New Roman" w:cs="Times New Roman"/>
          <w:sz w:val="24"/>
          <w:szCs w:val="24"/>
          <w:lang w:val="kk-KZ"/>
        </w:rPr>
        <w:t xml:space="preserve"> дейінгі жаста</w:t>
      </w:r>
      <w:r w:rsidRPr="0021231D">
        <w:rPr>
          <w:rFonts w:ascii="Times New Roman" w:hAnsi="Times New Roman" w:cs="Times New Roman"/>
          <w:sz w:val="24"/>
          <w:szCs w:val="24"/>
        </w:rPr>
        <w:t>} &lt;</w:t>
      </w:r>
      <w:r w:rsidR="007D51C9" w:rsidRPr="0021231D">
        <w:rPr>
          <w:rFonts w:ascii="Times New Roman" w:hAnsi="Times New Roman" w:cs="Times New Roman"/>
          <w:sz w:val="24"/>
          <w:szCs w:val="24"/>
          <w:lang w:val="kk-KZ"/>
        </w:rPr>
        <w:t>жастағы</w:t>
      </w:r>
      <w:proofErr w:type="gramStart"/>
      <w:r w:rsidRPr="0021231D">
        <w:rPr>
          <w:rFonts w:ascii="Times New Roman" w:hAnsi="Times New Roman" w:cs="Times New Roman"/>
          <w:sz w:val="24"/>
          <w:szCs w:val="24"/>
        </w:rPr>
        <w:t>, &gt;</w:t>
      </w:r>
      <w:proofErr w:type="gramEnd"/>
      <w:r w:rsidR="007D51C9" w:rsidRPr="002123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D51C9" w:rsidRPr="0021231D">
        <w:rPr>
          <w:rFonts w:ascii="Times New Roman" w:hAnsi="Times New Roman" w:cs="Times New Roman"/>
          <w:sz w:val="24"/>
          <w:szCs w:val="24"/>
        </w:rPr>
        <w:t>ай</w:t>
      </w:r>
      <w:r w:rsidR="007D51C9" w:rsidRPr="0021231D">
        <w:rPr>
          <w:rFonts w:ascii="Times New Roman" w:hAnsi="Times New Roman" w:cs="Times New Roman"/>
          <w:sz w:val="24"/>
          <w:szCs w:val="24"/>
          <w:lang w:val="kk-KZ"/>
        </w:rPr>
        <w:t>лық қолдануға көрсетілген</w:t>
      </w:r>
      <w:r w:rsidR="00E638F5" w:rsidRPr="0021231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21231D">
        <w:rPr>
          <w:rFonts w:ascii="Times New Roman" w:hAnsi="Times New Roman" w:cs="Times New Roman"/>
          <w:sz w:val="24"/>
          <w:szCs w:val="24"/>
        </w:rPr>
        <w:t>&gt;.</w:t>
      </w:r>
    </w:p>
    <w:p w14:paraId="7AE63F93" w14:textId="77777777" w:rsidR="000552C3" w:rsidRPr="0021231D" w:rsidRDefault="000552C3" w:rsidP="00D7555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ED74B9C" w14:textId="73B27931" w:rsidR="000552C3" w:rsidRPr="0021231D" w:rsidRDefault="007D51C9" w:rsidP="00D7555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231D">
        <w:rPr>
          <w:rFonts w:ascii="Times New Roman" w:hAnsi="Times New Roman" w:cs="Times New Roman"/>
          <w:sz w:val="24"/>
          <w:szCs w:val="24"/>
          <w:lang w:val="kk-KZ"/>
        </w:rPr>
        <w:t>Қолдану</w:t>
      </w:r>
      <w:r w:rsidR="00E638F5" w:rsidRPr="0021231D">
        <w:rPr>
          <w:rFonts w:ascii="Times New Roman" w:hAnsi="Times New Roman" w:cs="Times New Roman"/>
          <w:sz w:val="24"/>
          <w:szCs w:val="24"/>
          <w:lang w:val="kk-KZ"/>
        </w:rPr>
        <w:t>ға</w:t>
      </w:r>
      <w:r w:rsidRPr="0021231D">
        <w:rPr>
          <w:rFonts w:ascii="Times New Roman" w:hAnsi="Times New Roman" w:cs="Times New Roman"/>
          <w:sz w:val="24"/>
          <w:szCs w:val="24"/>
          <w:lang w:val="kk-KZ"/>
        </w:rPr>
        <w:t xml:space="preserve"> көрсетілімдері атап көрсетіледі</w:t>
      </w:r>
      <w:r w:rsidR="000552C3" w:rsidRPr="0021231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592783D" w14:textId="77777777" w:rsidR="000552C3" w:rsidRPr="0021231D" w:rsidRDefault="000552C3" w:rsidP="00D7555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E2B2C7B" w14:textId="0E32F98D" w:rsidR="000552C3" w:rsidRPr="0021231D" w:rsidRDefault="00EB1866" w:rsidP="00D7555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4.2. </w:t>
      </w:r>
      <w:r w:rsidR="00FA3247"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>Дозалау режимі және қолдану тәсілі</w:t>
      </w:r>
    </w:p>
    <w:p w14:paraId="405FFD75" w14:textId="77777777" w:rsidR="00FA3247" w:rsidRPr="0021231D" w:rsidRDefault="00FA3247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kk-KZ" w:eastAsia="ru-RU"/>
        </w:rPr>
      </w:pPr>
      <w:r w:rsidRPr="0021231D">
        <w:rPr>
          <w:rFonts w:ascii="Times New Roman" w:eastAsia="Times New Roman" w:hAnsi="Times New Roman"/>
          <w:bCs/>
          <w:sz w:val="24"/>
          <w:szCs w:val="24"/>
          <w:u w:val="single"/>
          <w:lang w:val="kk-KZ" w:eastAsia="ru-RU"/>
        </w:rPr>
        <w:t>Дозалау режимі</w:t>
      </w:r>
    </w:p>
    <w:p w14:paraId="11EFF83B" w14:textId="77777777" w:rsidR="00630B47" w:rsidRPr="0021231D" w:rsidRDefault="00630B47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val="kk-KZ" w:eastAsia="ru-RU"/>
        </w:rPr>
      </w:pPr>
    </w:p>
    <w:p w14:paraId="478BF0B0" w14:textId="0B663108" w:rsidR="00630B47" w:rsidRPr="0021231D" w:rsidRDefault="007D51C9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</w:pPr>
      <w:bookmarkStart w:id="3" w:name="_Hlk211339721"/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Д</w:t>
      </w:r>
      <w:r w:rsidR="00630B47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оз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алау</w:t>
      </w:r>
      <w:r w:rsidR="00630B47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режимін </w:t>
      </w:r>
      <w:bookmarkEnd w:id="3"/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әр қолдану тәсілі</w:t>
      </w:r>
      <w:r w:rsidR="00630B47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(ен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гізу жолы</w:t>
      </w:r>
      <w:r w:rsidR="00630B47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) 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және әр көрсетілім үшін нақты атап көрсету керек</w:t>
      </w:r>
      <w:r w:rsidR="00630B47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.</w:t>
      </w:r>
    </w:p>
    <w:p w14:paraId="5E9D5A91" w14:textId="41DD6365" w:rsidR="00630B47" w:rsidRPr="0021231D" w:rsidRDefault="007D51C9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bookmarkStart w:id="4" w:name="_Hlk211340570"/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Ересектерге арналған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дозалау режимі </w:t>
      </w:r>
      <w:bookmarkEnd w:id="4"/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бойынша </w:t>
      </w:r>
      <w:r w:rsidR="00630B4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(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емдеу</w:t>
      </w:r>
      <w:r w:rsidR="00630B4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курс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ының ұз</w:t>
      </w:r>
      <w:r w:rsidR="00630B4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а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қ</w:t>
      </w:r>
      <w:r w:rsidR="00630B4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т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ығын</w:t>
      </w:r>
      <w:r w:rsidR="00630B4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, доз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ан</w:t>
      </w:r>
      <w:r w:rsidR="00630B4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ы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түзету</w:t>
      </w:r>
      <w:r w:rsidR="00630B4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, доз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ан</w:t>
      </w:r>
      <w:r w:rsidR="00630B4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ы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өткізіп алу және д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озалау режимін</w:t>
      </w:r>
      <w:r w:rsidR="00630B4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е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қатысты т.б. қоса</w:t>
      </w:r>
      <w:r w:rsidR="00630B4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)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</w:t>
      </w:r>
      <w:r w:rsidR="00E638F5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ұсынымдар</w:t>
      </w:r>
      <w:r w:rsidR="00E638F5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келтіріледі</w:t>
      </w:r>
      <w:r w:rsidR="00630B4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.</w:t>
      </w:r>
    </w:p>
    <w:p w14:paraId="55A84338" w14:textId="77777777" w:rsidR="00630B47" w:rsidRPr="0021231D" w:rsidRDefault="00630B47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</w:p>
    <w:p w14:paraId="33278D51" w14:textId="35564A86" w:rsidR="00630B47" w:rsidRPr="0021231D" w:rsidRDefault="007D51C9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val="kk-KZ" w:eastAsia="ru-RU"/>
        </w:rPr>
      </w:pP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Нақты бір</w:t>
      </w:r>
      <w:r w:rsidR="00630B47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препарат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үшін</w:t>
      </w:r>
      <w:r w:rsidR="00630B47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, 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е</w:t>
      </w:r>
      <w:r w:rsidR="005A1394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гер</w:t>
      </w:r>
      <w:r w:rsidR="00630B47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осы ақпарат маңызды болса</w:t>
      </w:r>
      <w:r w:rsidR="00630B47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, м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ынаны атап көрсету қажет</w:t>
      </w:r>
      <w:r w:rsidR="00630B47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:</w:t>
      </w:r>
    </w:p>
    <w:p w14:paraId="0F652B54" w14:textId="3858D617" w:rsidR="00630B47" w:rsidRPr="0021231D" w:rsidRDefault="007D51C9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Дәрілік</w:t>
      </w:r>
      <w:r w:rsidR="00630B47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препарат</w:t>
      </w: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тың </w:t>
      </w:r>
      <w:r w:rsidR="00630B47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[</w:t>
      </w: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дәрілік препараттың саудалық атауы</w:t>
      </w:r>
      <w:r w:rsidR="00630B47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] </w:t>
      </w: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белсенділігі </w:t>
      </w:r>
      <w:r w:rsidR="00630B47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[</w:t>
      </w: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аталымын көрсету</w:t>
      </w:r>
      <w:r w:rsidR="00630B47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] </w:t>
      </w: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бірліктер</w:t>
      </w:r>
      <w:r w:rsidR="005A76CF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і</w:t>
      </w: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мен өрнектеледі</w:t>
      </w:r>
      <w:r w:rsidR="00630B47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. </w:t>
      </w: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Бұл бірліктер</w:t>
      </w:r>
      <w:r w:rsidR="00630B47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</w:t>
      </w:r>
      <w:r w:rsidR="00823B94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басқа</w:t>
      </w:r>
      <w:r w:rsidR="00630B47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препарат</w:t>
      </w:r>
      <w:r w:rsidR="00823B94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тардың</w:t>
      </w:r>
      <w:r w:rsidR="00630B47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[</w:t>
      </w:r>
      <w:r w:rsidR="00823B94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әсер етушы зат аталымы</w:t>
      </w:r>
      <w:r w:rsidR="00630B47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]</w:t>
      </w:r>
      <w:r w:rsidR="00823B94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белсенділігін өрнектеу үшін пайдаланылатын бірліктермен өзара алмастырылмайды</w:t>
      </w:r>
      <w:r w:rsidR="00630B47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.</w:t>
      </w:r>
    </w:p>
    <w:p w14:paraId="58360986" w14:textId="77777777" w:rsidR="007F05F5" w:rsidRPr="0021231D" w:rsidRDefault="007F05F5" w:rsidP="00D7555D">
      <w:pPr>
        <w:spacing w:after="0" w:line="240" w:lineRule="auto"/>
        <w:jc w:val="both"/>
        <w:rPr>
          <w:rFonts w:ascii="Times New Roman" w:eastAsia="Times New Roman" w:hAnsi="Times New Roman"/>
          <w:szCs w:val="24"/>
          <w:u w:val="single"/>
          <w:lang w:val="kk-KZ" w:eastAsia="ru-RU"/>
        </w:rPr>
      </w:pPr>
    </w:p>
    <w:p w14:paraId="33590E3D" w14:textId="77777777" w:rsidR="00FA3247" w:rsidRPr="0021231D" w:rsidRDefault="00FA3247" w:rsidP="00D7555D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kk-KZ" w:eastAsia="ru-RU"/>
        </w:rPr>
      </w:pPr>
      <w:r w:rsidRPr="0021231D">
        <w:rPr>
          <w:rFonts w:ascii="Times New Roman" w:eastAsia="Times New Roman" w:hAnsi="Times New Roman"/>
          <w:bCs/>
          <w:iCs/>
          <w:sz w:val="24"/>
          <w:szCs w:val="24"/>
          <w:u w:val="single"/>
          <w:lang w:val="kk-KZ" w:eastAsia="ru-RU"/>
        </w:rPr>
        <w:t>Пациенттердің ерекше топтары</w:t>
      </w:r>
    </w:p>
    <w:p w14:paraId="35A79B64" w14:textId="77777777" w:rsidR="00FA3247" w:rsidRPr="0021231D" w:rsidRDefault="00FA3247" w:rsidP="00D7555D">
      <w:pPr>
        <w:spacing w:after="0" w:line="240" w:lineRule="auto"/>
        <w:jc w:val="both"/>
        <w:outlineLvl w:val="2"/>
        <w:rPr>
          <w:rFonts w:ascii="Times New Roman" w:hAnsi="Times New Roman"/>
          <w:i/>
          <w:sz w:val="24"/>
          <w:szCs w:val="24"/>
          <w:lang w:val="kk-KZ"/>
        </w:rPr>
      </w:pPr>
      <w:r w:rsidRPr="0021231D">
        <w:rPr>
          <w:rFonts w:ascii="Times New Roman" w:hAnsi="Times New Roman"/>
          <w:i/>
          <w:sz w:val="24"/>
          <w:szCs w:val="24"/>
          <w:lang w:val="kk-KZ"/>
        </w:rPr>
        <w:t>Егде жастағы тұлғалар</w:t>
      </w:r>
    </w:p>
    <w:p w14:paraId="3D51D2C4" w14:textId="77777777" w:rsidR="00F94877" w:rsidRPr="0021231D" w:rsidRDefault="00F94877" w:rsidP="00D7555D">
      <w:pPr>
        <w:spacing w:after="0" w:line="240" w:lineRule="auto"/>
        <w:jc w:val="both"/>
        <w:outlineLvl w:val="2"/>
        <w:rPr>
          <w:rFonts w:ascii="Times New Roman" w:hAnsi="Times New Roman"/>
          <w:i/>
          <w:sz w:val="24"/>
          <w:szCs w:val="24"/>
          <w:lang w:val="kk-KZ"/>
        </w:rPr>
      </w:pPr>
      <w:r w:rsidRPr="0021231D">
        <w:rPr>
          <w:rFonts w:ascii="Times New Roman" w:hAnsi="Times New Roman"/>
          <w:i/>
          <w:sz w:val="24"/>
          <w:szCs w:val="24"/>
          <w:lang w:val="kk-KZ"/>
        </w:rPr>
        <w:lastRenderedPageBreak/>
        <w:t>Бүйрек жеткіліксіздігі бар п</w:t>
      </w:r>
      <w:r w:rsidR="007F05F5" w:rsidRPr="0021231D">
        <w:rPr>
          <w:rFonts w:ascii="Times New Roman" w:hAnsi="Times New Roman"/>
          <w:i/>
          <w:sz w:val="24"/>
          <w:szCs w:val="24"/>
          <w:lang w:val="kk-KZ"/>
        </w:rPr>
        <w:t>ациент</w:t>
      </w:r>
      <w:r w:rsidRPr="0021231D">
        <w:rPr>
          <w:rFonts w:ascii="Times New Roman" w:hAnsi="Times New Roman"/>
          <w:i/>
          <w:sz w:val="24"/>
          <w:szCs w:val="24"/>
          <w:lang w:val="kk-KZ"/>
        </w:rPr>
        <w:t>тер</w:t>
      </w:r>
    </w:p>
    <w:p w14:paraId="67389C63" w14:textId="337E064D" w:rsidR="00F94877" w:rsidRPr="0021231D" w:rsidRDefault="00F94877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21231D">
        <w:rPr>
          <w:rFonts w:ascii="Times New Roman" w:hAnsi="Times New Roman"/>
          <w:i/>
          <w:sz w:val="24"/>
          <w:szCs w:val="24"/>
          <w:lang w:val="kk-KZ"/>
        </w:rPr>
        <w:t>Бауыр жеткіліксіздігі бар пациенттер</w:t>
      </w:r>
    </w:p>
    <w:p w14:paraId="100BFE37" w14:textId="09F00314" w:rsidR="00630B47" w:rsidRPr="0021231D" w:rsidRDefault="00F94877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Белгілі бір генотип</w:t>
      </w:r>
      <w:r w:rsidR="00F228D0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т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і пациенттер</w:t>
      </w:r>
    </w:p>
    <w:p w14:paraId="372436B5" w14:textId="11DCF641" w:rsidR="00630B47" w:rsidRPr="0021231D" w:rsidRDefault="00F94877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Басқа қатарлас ауруы</w:t>
      </w:r>
      <w:r w:rsidRPr="0021231D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бар пациенттер</w:t>
      </w:r>
    </w:p>
    <w:p w14:paraId="03539679" w14:textId="6CD625AA" w:rsidR="00630B47" w:rsidRPr="0021231D" w:rsidRDefault="005A76CF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Артық д</w:t>
      </w:r>
      <w:r w:rsidR="00F9487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ене салмағы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бар </w:t>
      </w:r>
      <w:r w:rsidR="00F9487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пациенттер</w:t>
      </w:r>
    </w:p>
    <w:p w14:paraId="38C055D5" w14:textId="5C5A125E" w:rsidR="00630B47" w:rsidRPr="0021231D" w:rsidRDefault="005A1394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Ұсыным</w:t>
      </w:r>
      <w:r w:rsidR="00630B47"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 xml:space="preserve">: </w:t>
      </w:r>
      <w:r w:rsidR="00630B4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к</w:t>
      </w:r>
      <w:r w:rsidR="00F9487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өрсетілген мәліметтер</w:t>
      </w:r>
      <w:r w:rsidR="00630B4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</w:t>
      </w:r>
      <w:r w:rsidR="00F9487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ДП </w:t>
      </w:r>
      <w:r w:rsidR="005A76CF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түріне байланысты</w:t>
      </w:r>
      <w:r w:rsidR="00F9487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маңыздылық дәрежесі</w:t>
      </w:r>
      <w:r w:rsidR="005A76CF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бойынша</w:t>
      </w:r>
      <w:r w:rsidR="00F9487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орналасады.</w:t>
      </w:r>
    </w:p>
    <w:p w14:paraId="10B52B68" w14:textId="77777777" w:rsidR="000552C3" w:rsidRPr="0021231D" w:rsidRDefault="000552C3" w:rsidP="00D7555D">
      <w:pPr>
        <w:spacing w:after="0" w:line="240" w:lineRule="auto"/>
        <w:jc w:val="both"/>
        <w:outlineLvl w:val="2"/>
        <w:rPr>
          <w:rFonts w:ascii="Times New Roman" w:hAnsi="Times New Roman"/>
          <w:i/>
          <w:sz w:val="24"/>
          <w:szCs w:val="24"/>
          <w:lang w:val="kk-KZ"/>
        </w:rPr>
      </w:pPr>
    </w:p>
    <w:p w14:paraId="33EBD8F3" w14:textId="7F1661E8" w:rsidR="009368B1" w:rsidRPr="0021231D" w:rsidRDefault="00A052EB" w:rsidP="00D7555D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  <w:u w:val="single"/>
          <w:lang w:val="kk-KZ"/>
        </w:rPr>
      </w:pPr>
      <w:r w:rsidRPr="0021231D">
        <w:rPr>
          <w:rFonts w:ascii="Times New Roman" w:hAnsi="Times New Roman"/>
          <w:sz w:val="24"/>
          <w:szCs w:val="24"/>
          <w:u w:val="single"/>
          <w:lang w:val="kk-KZ"/>
        </w:rPr>
        <w:t>Балалар</w:t>
      </w:r>
    </w:p>
    <w:p w14:paraId="47B338D3" w14:textId="2907051E" w:rsidR="002E5945" w:rsidRPr="0021231D" w:rsidRDefault="00F94877" w:rsidP="00D7555D">
      <w:pPr>
        <w:spacing w:after="0" w:line="240" w:lineRule="auto"/>
        <w:jc w:val="both"/>
        <w:outlineLvl w:val="2"/>
        <w:rPr>
          <w:rFonts w:ascii="Times New Roman" w:hAnsi="Times New Roman"/>
          <w:i/>
          <w:sz w:val="24"/>
          <w:szCs w:val="24"/>
          <w:lang w:val="kk-KZ"/>
        </w:rPr>
      </w:pPr>
      <w:r w:rsidRPr="0021231D">
        <w:rPr>
          <w:rFonts w:ascii="Times New Roman" w:hAnsi="Times New Roman"/>
          <w:i/>
          <w:sz w:val="24"/>
          <w:szCs w:val="24"/>
          <w:lang w:val="kk-KZ"/>
        </w:rPr>
        <w:t xml:space="preserve">Балаларға </w:t>
      </w:r>
      <w:r w:rsidRPr="0021231D">
        <w:rPr>
          <w:rFonts w:ascii="Times New Roman" w:hAnsi="Times New Roman"/>
          <w:i/>
          <w:iCs/>
          <w:sz w:val="24"/>
          <w:szCs w:val="24"/>
          <w:lang w:val="kk-KZ"/>
        </w:rPr>
        <w:t>арналған</w:t>
      </w:r>
      <w:r w:rsidRPr="0021231D">
        <w:rPr>
          <w:rFonts w:ascii="Times New Roman" w:hAnsi="Times New Roman"/>
          <w:i/>
          <w:sz w:val="24"/>
          <w:szCs w:val="24"/>
          <w:lang w:val="kk-KZ"/>
        </w:rPr>
        <w:t xml:space="preserve"> дозалау режимі бойынша ұсынымдар</w:t>
      </w:r>
      <w:r w:rsidRPr="0021231D">
        <w:rPr>
          <w:rFonts w:ascii="Times New Roman" w:hAnsi="Times New Roman"/>
          <w:i/>
          <w:iCs/>
          <w:sz w:val="24"/>
          <w:szCs w:val="24"/>
          <w:lang w:val="kk-KZ"/>
        </w:rPr>
        <w:t xml:space="preserve"> беріледі</w:t>
      </w:r>
      <w:r w:rsidR="002E5945" w:rsidRPr="0021231D">
        <w:rPr>
          <w:rFonts w:ascii="Times New Roman" w:hAnsi="Times New Roman"/>
          <w:i/>
          <w:sz w:val="24"/>
          <w:szCs w:val="24"/>
          <w:lang w:val="kk-KZ"/>
        </w:rPr>
        <w:t>.</w:t>
      </w:r>
    </w:p>
    <w:p w14:paraId="6A63EA09" w14:textId="54C224BF" w:rsidR="002E5945" w:rsidRPr="0021231D" w:rsidRDefault="00F94877" w:rsidP="00D7555D">
      <w:pPr>
        <w:spacing w:after="0" w:line="240" w:lineRule="auto"/>
        <w:jc w:val="both"/>
        <w:outlineLvl w:val="2"/>
        <w:rPr>
          <w:rFonts w:ascii="Times New Roman" w:hAnsi="Times New Roman"/>
          <w:i/>
          <w:sz w:val="24"/>
          <w:szCs w:val="24"/>
          <w:lang w:val="kk-KZ"/>
        </w:rPr>
      </w:pPr>
      <w:r w:rsidRPr="0021231D">
        <w:rPr>
          <w:rFonts w:ascii="Times New Roman" w:hAnsi="Times New Roman"/>
          <w:i/>
          <w:sz w:val="24"/>
          <w:szCs w:val="24"/>
          <w:lang w:val="kk-KZ"/>
        </w:rPr>
        <w:t>Берілетін мәліметтер балалардың барлық қосалқы топтарын қамтуы тиіс</w:t>
      </w:r>
      <w:r w:rsidR="002E5945" w:rsidRPr="0021231D">
        <w:rPr>
          <w:rFonts w:ascii="Times New Roman" w:hAnsi="Times New Roman"/>
          <w:i/>
          <w:sz w:val="24"/>
          <w:szCs w:val="24"/>
          <w:lang w:val="kk-KZ"/>
        </w:rPr>
        <w:t>.</w:t>
      </w:r>
    </w:p>
    <w:p w14:paraId="2635252F" w14:textId="77777777" w:rsidR="00630B47" w:rsidRPr="0021231D" w:rsidRDefault="00630B47" w:rsidP="00D7555D">
      <w:pPr>
        <w:spacing w:after="0" w:line="240" w:lineRule="auto"/>
        <w:jc w:val="both"/>
        <w:outlineLvl w:val="2"/>
        <w:rPr>
          <w:rFonts w:ascii="Times New Roman" w:hAnsi="Times New Roman"/>
          <w:i/>
          <w:sz w:val="24"/>
          <w:szCs w:val="24"/>
          <w:lang w:val="kk-KZ"/>
        </w:rPr>
      </w:pPr>
    </w:p>
    <w:p w14:paraId="23C23F86" w14:textId="64D660CD" w:rsidR="00630B47" w:rsidRPr="0021231D" w:rsidRDefault="005A1394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>Егер</w:t>
      </w:r>
      <w:r w:rsidR="00F94877"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 xml:space="preserve"> ересектер мен балаларда дозалау режимі сәйкес болса,</w:t>
      </w:r>
      <w:r w:rsidR="00630B4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</w:t>
      </w:r>
      <w:r w:rsidR="00F9487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оны көрсетіп қою жеткілікті</w:t>
      </w:r>
      <w:r w:rsidR="00630B4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, </w:t>
      </w:r>
      <w:r w:rsidR="00F94877" w:rsidRPr="0021231D">
        <w:rPr>
          <w:rFonts w:ascii="Times New Roman" w:hAnsi="Times New Roman"/>
          <w:i/>
          <w:sz w:val="24"/>
          <w:szCs w:val="24"/>
          <w:lang w:val="kk-KZ"/>
        </w:rPr>
        <w:t>дозалау режимін қосымша қайталау қажет емес</w:t>
      </w:r>
      <w:r w:rsidR="00630B4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.</w:t>
      </w:r>
    </w:p>
    <w:p w14:paraId="6E0BC12F" w14:textId="46F2C4D9" w:rsidR="00630B47" w:rsidRPr="0021231D" w:rsidRDefault="00FA3247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Мысалы</w:t>
      </w:r>
    </w:p>
    <w:p w14:paraId="53FF092E" w14:textId="2564C362" w:rsidR="00630B47" w:rsidRPr="0021231D" w:rsidRDefault="00630B47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" w:hAnsi="Times New Roman"/>
          <w:sz w:val="24"/>
          <w:szCs w:val="28"/>
          <w:lang w:val="kk-KZ"/>
        </w:rPr>
      </w:pPr>
      <w:r w:rsidRPr="0021231D">
        <w:rPr>
          <w:rFonts w:ascii="Times New Roman" w:eastAsia="TimesNewRoman" w:hAnsi="Times New Roman"/>
          <w:sz w:val="24"/>
          <w:szCs w:val="28"/>
          <w:lang w:val="kk-KZ"/>
        </w:rPr>
        <w:t>12</w:t>
      </w:r>
      <w:r w:rsidR="00F94877" w:rsidRPr="0021231D">
        <w:rPr>
          <w:rFonts w:ascii="Times New Roman" w:eastAsia="TimesNewRoman" w:hAnsi="Times New Roman"/>
          <w:sz w:val="24"/>
          <w:szCs w:val="28"/>
          <w:lang w:val="kk-KZ"/>
        </w:rPr>
        <w:t>-</w:t>
      </w:r>
      <w:r w:rsidRPr="0021231D">
        <w:rPr>
          <w:rFonts w:ascii="Times New Roman" w:eastAsia="TimesNewRoman" w:hAnsi="Times New Roman"/>
          <w:sz w:val="24"/>
          <w:szCs w:val="28"/>
          <w:lang w:val="kk-KZ"/>
        </w:rPr>
        <w:t>д</w:t>
      </w:r>
      <w:r w:rsidR="00F94877" w:rsidRPr="0021231D">
        <w:rPr>
          <w:rFonts w:ascii="Times New Roman" w:eastAsia="TimesNewRoman" w:hAnsi="Times New Roman"/>
          <w:sz w:val="24"/>
          <w:szCs w:val="28"/>
          <w:lang w:val="kk-KZ"/>
        </w:rPr>
        <w:t>ен</w:t>
      </w:r>
      <w:r w:rsidRPr="0021231D">
        <w:rPr>
          <w:rFonts w:ascii="Times New Roman" w:eastAsia="TimesNewRoman" w:hAnsi="Times New Roman"/>
          <w:sz w:val="24"/>
          <w:szCs w:val="28"/>
          <w:lang w:val="kk-KZ"/>
        </w:rPr>
        <w:t xml:space="preserve"> 18</w:t>
      </w:r>
      <w:r w:rsidR="00F94877" w:rsidRPr="0021231D">
        <w:rPr>
          <w:rFonts w:ascii="Times New Roman" w:eastAsia="TimesNewRoman" w:hAnsi="Times New Roman"/>
          <w:sz w:val="24"/>
          <w:szCs w:val="28"/>
          <w:lang w:val="kk-KZ"/>
        </w:rPr>
        <w:t xml:space="preserve"> жасқа дейінгі б</w:t>
      </w:r>
      <w:r w:rsidR="00F94877" w:rsidRPr="0021231D">
        <w:rPr>
          <w:rFonts w:ascii="Times New Roman" w:hAnsi="Times New Roman"/>
          <w:sz w:val="24"/>
          <w:szCs w:val="24"/>
          <w:lang w:val="kk-KZ"/>
        </w:rPr>
        <w:t>алалар</w:t>
      </w:r>
      <w:r w:rsidR="005A76CF" w:rsidRPr="0021231D">
        <w:rPr>
          <w:rFonts w:ascii="Times New Roman" w:hAnsi="Times New Roman"/>
          <w:sz w:val="24"/>
          <w:szCs w:val="24"/>
          <w:lang w:val="kk-KZ"/>
        </w:rPr>
        <w:t xml:space="preserve"> үшін</w:t>
      </w:r>
      <w:r w:rsidR="00F94877" w:rsidRPr="0021231D">
        <w:rPr>
          <w:rFonts w:ascii="Times New Roman" w:hAnsi="Times New Roman"/>
          <w:sz w:val="24"/>
          <w:szCs w:val="24"/>
          <w:lang w:val="kk-KZ"/>
        </w:rPr>
        <w:t xml:space="preserve"> дозалау режимі</w:t>
      </w:r>
      <w:r w:rsidR="00F94877" w:rsidRPr="0021231D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="00F94877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ересектерге арналған</w:t>
      </w:r>
      <w:r w:rsidR="00F94877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дозалау режимі</w:t>
      </w:r>
      <w:r w:rsidRPr="0021231D">
        <w:rPr>
          <w:rFonts w:ascii="Times New Roman" w:eastAsia="TimesNewRoman" w:hAnsi="Times New Roman"/>
          <w:sz w:val="24"/>
          <w:szCs w:val="28"/>
          <w:lang w:val="kk-KZ"/>
        </w:rPr>
        <w:t>не</w:t>
      </w:r>
      <w:r w:rsidR="00F94877" w:rsidRPr="0021231D">
        <w:rPr>
          <w:rFonts w:ascii="Times New Roman" w:eastAsia="TimesNewRoman" w:hAnsi="Times New Roman"/>
          <w:sz w:val="24"/>
          <w:szCs w:val="28"/>
          <w:lang w:val="kk-KZ"/>
        </w:rPr>
        <w:t>н ерекшеленбейді</w:t>
      </w:r>
      <w:r w:rsidRPr="0021231D">
        <w:rPr>
          <w:rFonts w:ascii="Times New Roman" w:eastAsia="TimesNewRoman" w:hAnsi="Times New Roman"/>
          <w:sz w:val="24"/>
          <w:szCs w:val="28"/>
          <w:lang w:val="kk-KZ"/>
        </w:rPr>
        <w:t>.</w:t>
      </w:r>
    </w:p>
    <w:p w14:paraId="7A101322" w14:textId="77777777" w:rsidR="00630B47" w:rsidRPr="0021231D" w:rsidRDefault="00630B47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  <w:u w:val="single"/>
          <w:lang w:val="kk-KZ"/>
        </w:rPr>
      </w:pPr>
    </w:p>
    <w:p w14:paraId="55BAEEFE" w14:textId="6854C4DA" w:rsidR="00630B47" w:rsidRPr="0021231D" w:rsidRDefault="005A1394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Егер</w:t>
      </w:r>
      <w:r w:rsidR="00630B47"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 xml:space="preserve"> </w:t>
      </w:r>
      <w:r w:rsidR="00F94877"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Д</w:t>
      </w:r>
      <w:r w:rsidR="00630B47"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П</w:t>
      </w:r>
      <w:r w:rsidR="00F94877"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 xml:space="preserve"> </w:t>
      </w:r>
      <w:r w:rsidR="00F9487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балалардың кейбір немесе барлық</w:t>
      </w:r>
      <w:r w:rsidR="00665D7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жас топтарына </w:t>
      </w:r>
      <w:r w:rsidR="00665D77"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көрсетілмесе</w:t>
      </w:r>
      <w:r w:rsidR="00630B47"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,</w:t>
      </w:r>
      <w:r w:rsidR="00630B4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</w:t>
      </w:r>
      <w:bookmarkStart w:id="5" w:name="_Hlk211341137"/>
      <w:r w:rsidR="00665D77" w:rsidRPr="0021231D">
        <w:rPr>
          <w:rFonts w:ascii="Times New Roman" w:hAnsi="Times New Roman"/>
          <w:b/>
          <w:i/>
          <w:sz w:val="24"/>
          <w:szCs w:val="24"/>
          <w:lang w:val="kk-KZ"/>
        </w:rPr>
        <w:t xml:space="preserve">дозалау режимі бойынша </w:t>
      </w:r>
      <w:r w:rsidR="005A76CF" w:rsidRPr="0021231D">
        <w:rPr>
          <w:rFonts w:ascii="Times New Roman" w:hAnsi="Times New Roman"/>
          <w:b/>
          <w:i/>
          <w:sz w:val="24"/>
          <w:szCs w:val="24"/>
          <w:lang w:val="kk-KZ"/>
        </w:rPr>
        <w:t>н</w:t>
      </w:r>
      <w:r w:rsidR="00665D77" w:rsidRPr="0021231D">
        <w:rPr>
          <w:rFonts w:ascii="Times New Roman" w:hAnsi="Times New Roman"/>
          <w:b/>
          <w:i/>
          <w:sz w:val="24"/>
          <w:szCs w:val="24"/>
          <w:lang w:val="kk-KZ"/>
        </w:rPr>
        <w:t>ұс</w:t>
      </w:r>
      <w:r w:rsidR="005A76CF" w:rsidRPr="0021231D">
        <w:rPr>
          <w:rFonts w:ascii="Times New Roman" w:hAnsi="Times New Roman"/>
          <w:b/>
          <w:i/>
          <w:sz w:val="24"/>
          <w:szCs w:val="24"/>
          <w:lang w:val="kk-KZ"/>
        </w:rPr>
        <w:t>қаулар ұс</w:t>
      </w:r>
      <w:r w:rsidR="00665D77" w:rsidRPr="0021231D">
        <w:rPr>
          <w:rFonts w:ascii="Times New Roman" w:hAnsi="Times New Roman"/>
          <w:b/>
          <w:i/>
          <w:sz w:val="24"/>
          <w:szCs w:val="24"/>
          <w:lang w:val="kk-KZ"/>
        </w:rPr>
        <w:t xml:space="preserve">ыну мүмкіндігі </w:t>
      </w:r>
      <w:bookmarkEnd w:id="5"/>
      <w:r w:rsidR="00665D77" w:rsidRPr="0021231D">
        <w:rPr>
          <w:rFonts w:ascii="Times New Roman" w:hAnsi="Times New Roman"/>
          <w:b/>
          <w:i/>
          <w:sz w:val="24"/>
          <w:szCs w:val="24"/>
          <w:lang w:val="kk-KZ"/>
        </w:rPr>
        <w:t>болмағанда</w:t>
      </w:r>
      <w:r w:rsidR="00630B4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, </w:t>
      </w:r>
      <w:r w:rsidR="00665D7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қолда бар мәліметтерді келесі стандартты тұжырымдарды (біреуін немесе жағдаяттарға қарай бірнешеуінің біріктірілімін) пайдаланумен жинақтау қажет</w:t>
      </w:r>
      <w:r w:rsidR="00630B4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.</w:t>
      </w:r>
    </w:p>
    <w:p w14:paraId="7F6F78FC" w14:textId="555F118D" w:rsidR="00630B47" w:rsidRPr="0021231D" w:rsidRDefault="00630B47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Стандарт</w:t>
      </w:r>
      <w:r w:rsidR="00665D77"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т</w:t>
      </w:r>
      <w:r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ы фраз</w:t>
      </w:r>
      <w:r w:rsidR="00665D77"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алар</w:t>
      </w:r>
    </w:p>
    <w:p w14:paraId="72815F45" w14:textId="001AB966" w:rsidR="00630B47" w:rsidRPr="0021231D" w:rsidRDefault="00630B47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  <w:lang w:val="kk-KZ"/>
        </w:rPr>
      </w:pPr>
      <w:bookmarkStart w:id="6" w:name="_Hlk211341415"/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&lt;{X</w:t>
      </w:r>
      <w:r w:rsidR="00665D77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-тен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Y</w:t>
      </w:r>
      <w:r w:rsidR="00665D77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</w:t>
      </w:r>
      <w:r w:rsidR="00371E7C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жасқа </w:t>
      </w:r>
      <w:r w:rsidR="00665D77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дейінгі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} &lt;</w:t>
      </w:r>
      <w:r w:rsidR="00F228D0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</w:t>
      </w:r>
      <w:r w:rsidR="006D5968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ай</w:t>
      </w:r>
      <w:r w:rsidR="00665D77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лық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, &gt;</w:t>
      </w:r>
      <w:r w:rsidR="00665D77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жастағы</w:t>
      </w:r>
      <w:r w:rsidRPr="0021231D">
        <w:rPr>
          <w:rFonts w:ascii="Times New Roman" w:hAnsi="Times New Roman"/>
          <w:sz w:val="24"/>
          <w:szCs w:val="28"/>
          <w:lang w:val="kk-KZ"/>
        </w:rPr>
        <w:t xml:space="preserve"> </w:t>
      </w:r>
      <w:r w:rsidR="00665D77" w:rsidRPr="0021231D">
        <w:rPr>
          <w:rFonts w:ascii="Times New Roman" w:hAnsi="Times New Roman"/>
          <w:i/>
          <w:sz w:val="24"/>
          <w:szCs w:val="28"/>
          <w:lang w:val="kk-KZ"/>
        </w:rPr>
        <w:t>немесе кез келген басқа маңызды қосалқы топтар</w:t>
      </w:r>
      <w:r w:rsidR="00371E7C" w:rsidRPr="0021231D">
        <w:rPr>
          <w:rFonts w:ascii="Times New Roman" w:hAnsi="Times New Roman"/>
          <w:i/>
          <w:sz w:val="24"/>
          <w:szCs w:val="28"/>
          <w:lang w:val="kk-KZ"/>
        </w:rPr>
        <w:t>да</w:t>
      </w:r>
      <w:r w:rsidRPr="0021231D">
        <w:rPr>
          <w:rFonts w:ascii="Times New Roman" w:hAnsi="Times New Roman"/>
          <w:i/>
          <w:sz w:val="24"/>
          <w:szCs w:val="28"/>
          <w:lang w:val="kk-KZ"/>
        </w:rPr>
        <w:t xml:space="preserve">, </w:t>
      </w:r>
      <w:r w:rsidR="00665D77" w:rsidRPr="0021231D">
        <w:rPr>
          <w:rFonts w:ascii="Times New Roman" w:hAnsi="Times New Roman"/>
          <w:i/>
          <w:sz w:val="24"/>
          <w:szCs w:val="28"/>
          <w:lang w:val="kk-KZ"/>
        </w:rPr>
        <w:t>м</w:t>
      </w:r>
      <w:r w:rsidR="00FA3247" w:rsidRPr="0021231D">
        <w:rPr>
          <w:rFonts w:ascii="Times New Roman" w:hAnsi="Times New Roman"/>
          <w:i/>
          <w:sz w:val="24"/>
          <w:szCs w:val="28"/>
          <w:lang w:val="kk-KZ"/>
        </w:rPr>
        <w:t>ысалы</w:t>
      </w:r>
      <w:r w:rsidRPr="0021231D">
        <w:rPr>
          <w:rFonts w:ascii="Times New Roman" w:hAnsi="Times New Roman"/>
          <w:i/>
          <w:sz w:val="24"/>
          <w:szCs w:val="28"/>
          <w:lang w:val="kk-KZ"/>
        </w:rPr>
        <w:t xml:space="preserve">, </w:t>
      </w:r>
      <w:r w:rsidR="00665D77" w:rsidRPr="0021231D">
        <w:rPr>
          <w:rFonts w:ascii="Times New Roman" w:hAnsi="Times New Roman"/>
          <w:i/>
          <w:sz w:val="24"/>
          <w:szCs w:val="28"/>
          <w:lang w:val="kk-KZ"/>
        </w:rPr>
        <w:t>дене салмағы</w:t>
      </w:r>
      <w:r w:rsidRPr="0021231D">
        <w:rPr>
          <w:rFonts w:ascii="Times New Roman" w:hAnsi="Times New Roman"/>
          <w:i/>
          <w:sz w:val="24"/>
          <w:szCs w:val="28"/>
          <w:lang w:val="kk-KZ"/>
        </w:rPr>
        <w:t xml:space="preserve">, </w:t>
      </w:r>
      <w:r w:rsidR="00665D77" w:rsidRPr="0021231D">
        <w:rPr>
          <w:rFonts w:ascii="Times New Roman" w:hAnsi="Times New Roman"/>
          <w:i/>
          <w:sz w:val="24"/>
          <w:szCs w:val="28"/>
          <w:lang w:val="kk-KZ"/>
        </w:rPr>
        <w:t>жыныстық жетілуі</w:t>
      </w:r>
      <w:r w:rsidRPr="0021231D">
        <w:rPr>
          <w:rFonts w:ascii="Times New Roman" w:hAnsi="Times New Roman"/>
          <w:i/>
          <w:sz w:val="24"/>
          <w:szCs w:val="28"/>
          <w:lang w:val="kk-KZ"/>
        </w:rPr>
        <w:t xml:space="preserve">, </w:t>
      </w:r>
      <w:r w:rsidR="00665D77" w:rsidRPr="0021231D">
        <w:rPr>
          <w:rFonts w:ascii="Times New Roman" w:hAnsi="Times New Roman"/>
          <w:i/>
          <w:sz w:val="24"/>
          <w:szCs w:val="28"/>
          <w:lang w:val="kk-KZ"/>
        </w:rPr>
        <w:t xml:space="preserve">жынысы бойынша 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&lt;</w:t>
      </w:r>
      <w:r w:rsidR="00665D77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балалардағы {X} &lt;қауіпсіздігі &gt; &lt;мен&gt; &lt; тиімділігі&gt; &lt;қазіргі таңда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&gt; </w:t>
      </w:r>
      <w:r w:rsidR="00665D77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а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н</w:t>
      </w:r>
      <w:r w:rsidR="00665D77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ықталмаған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&gt;&gt;.</w:t>
      </w:r>
    </w:p>
    <w:bookmarkEnd w:id="6"/>
    <w:p w14:paraId="6830C07E" w14:textId="7759AEE4" w:rsidR="00630B47" w:rsidRPr="0021231D" w:rsidRDefault="00665D77" w:rsidP="00D755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8"/>
          <w:lang w:val="kk-KZ"/>
        </w:rPr>
      </w:pPr>
      <w:r w:rsidRPr="0021231D">
        <w:rPr>
          <w:rFonts w:ascii="Times New Roman" w:hAnsi="Times New Roman"/>
          <w:i/>
          <w:sz w:val="24"/>
          <w:szCs w:val="28"/>
          <w:lang w:val="kk-KZ"/>
        </w:rPr>
        <w:t>Сонымен қатар, келесі екі үлгінің біреуін қосу қажет</w:t>
      </w:r>
      <w:r w:rsidR="00630B47" w:rsidRPr="0021231D">
        <w:rPr>
          <w:rFonts w:ascii="Times New Roman" w:hAnsi="Times New Roman"/>
          <w:i/>
          <w:sz w:val="24"/>
          <w:szCs w:val="28"/>
          <w:lang w:val="kk-KZ"/>
        </w:rPr>
        <w:t>:</w:t>
      </w:r>
    </w:p>
    <w:p w14:paraId="3155874D" w14:textId="7B69CDE1" w:rsidR="00630B47" w:rsidRPr="0021231D" w:rsidRDefault="00630B47" w:rsidP="00D7555D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  <w:r w:rsidRPr="0021231D">
        <w:rPr>
          <w:rFonts w:ascii="Times New Roman" w:eastAsia="TimesNewRomanPSMT" w:hAnsi="Times New Roman"/>
          <w:iCs/>
          <w:sz w:val="24"/>
          <w:szCs w:val="28"/>
        </w:rPr>
        <w:t>&lt;Де</w:t>
      </w:r>
      <w:r w:rsidR="00665D77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рек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т</w:t>
      </w:r>
      <w:r w:rsidR="00665D77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ер жоқ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&gt;.</w:t>
      </w:r>
    </w:p>
    <w:p w14:paraId="39347388" w14:textId="0AB227FD" w:rsidR="00630B47" w:rsidRPr="0021231D" w:rsidRDefault="00630B47" w:rsidP="00D7555D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  <w:r w:rsidRPr="0021231D">
        <w:rPr>
          <w:rFonts w:ascii="Times New Roman" w:eastAsia="TimesNewRomanPSMT" w:hAnsi="Times New Roman"/>
          <w:iCs/>
          <w:sz w:val="24"/>
          <w:szCs w:val="28"/>
        </w:rPr>
        <w:t>&lt;</w:t>
      </w:r>
      <w:r w:rsidR="00665D77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Бүгінгі таңда қолда бар деректер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 xml:space="preserve"> &lt;4.8&gt; &lt;5.1&gt; &lt;5.2&gt;</w:t>
      </w:r>
      <w:r w:rsidR="00665D77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бөлімдерінде берілген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 xml:space="preserve">, </w:t>
      </w:r>
      <w:r w:rsidR="00665D77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алайда дозалау режимі бойынша нұсқаулар </w:t>
      </w:r>
      <w:proofErr w:type="spellStart"/>
      <w:r w:rsidR="00F228D0" w:rsidRPr="0021231D">
        <w:rPr>
          <w:rFonts w:ascii="Times New Roman" w:eastAsia="TimesNewRomanPSMT" w:hAnsi="Times New Roman"/>
          <w:iCs/>
          <w:sz w:val="24"/>
          <w:szCs w:val="28"/>
        </w:rPr>
        <w:t>ұсыну</w:t>
      </w:r>
      <w:proofErr w:type="spellEnd"/>
      <w:r w:rsidR="00F228D0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</w:t>
      </w:r>
      <w:r w:rsidR="00665D77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мүмкін емес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&gt;.</w:t>
      </w:r>
    </w:p>
    <w:p w14:paraId="2C410B17" w14:textId="32512C01" w:rsidR="00630B47" w:rsidRPr="0021231D" w:rsidRDefault="00FA3247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i/>
          <w:iCs/>
          <w:sz w:val="24"/>
          <w:szCs w:val="28"/>
        </w:rPr>
      </w:pPr>
      <w:proofErr w:type="spellStart"/>
      <w:r w:rsidRPr="0021231D">
        <w:rPr>
          <w:rFonts w:ascii="Times New Roman" w:eastAsia="TimesNewRomanPSMT" w:hAnsi="Times New Roman"/>
          <w:b/>
          <w:i/>
          <w:iCs/>
          <w:sz w:val="24"/>
          <w:szCs w:val="28"/>
        </w:rPr>
        <w:t>Мысалы</w:t>
      </w:r>
      <w:proofErr w:type="spellEnd"/>
    </w:p>
    <w:p w14:paraId="56532D4C" w14:textId="4282C44D" w:rsidR="00630B47" w:rsidRPr="0021231D" w:rsidRDefault="00371E7C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  <w:r w:rsidRPr="0021231D">
        <w:rPr>
          <w:rFonts w:ascii="Times New Roman" w:eastAsia="TimesNewRomanPSMT" w:hAnsi="Times New Roman"/>
          <w:iCs/>
          <w:sz w:val="24"/>
          <w:szCs w:val="28"/>
        </w:rPr>
        <w:t>0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-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д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ен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 xml:space="preserve"> 18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жасқа дейінгі балалардағы</w:t>
      </w:r>
      <w:r w:rsidR="00630B47" w:rsidRPr="0021231D">
        <w:rPr>
          <w:rFonts w:ascii="Times New Roman" w:eastAsia="TimesNewRomanPSMT" w:hAnsi="Times New Roman"/>
          <w:iCs/>
          <w:sz w:val="24"/>
          <w:szCs w:val="28"/>
        </w:rPr>
        <w:t xml:space="preserve"> {X} 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қа</w:t>
      </w:r>
      <w:r w:rsidR="00630B47" w:rsidRPr="0021231D">
        <w:rPr>
          <w:rFonts w:ascii="Times New Roman" w:eastAsia="TimesNewRomanPSMT" w:hAnsi="Times New Roman"/>
          <w:iCs/>
          <w:sz w:val="24"/>
          <w:szCs w:val="28"/>
        </w:rPr>
        <w:t>у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іпсіздігі мен тиімділігі а</w:t>
      </w:r>
      <w:proofErr w:type="spellStart"/>
      <w:r w:rsidR="00630B47" w:rsidRPr="0021231D">
        <w:rPr>
          <w:rFonts w:ascii="Times New Roman" w:eastAsia="TimesNewRomanPSMT" w:hAnsi="Times New Roman"/>
          <w:iCs/>
          <w:sz w:val="24"/>
          <w:szCs w:val="28"/>
        </w:rPr>
        <w:t>ны</w:t>
      </w:r>
      <w:proofErr w:type="spellEnd"/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қталмаған</w:t>
      </w:r>
      <w:r w:rsidR="00630B47" w:rsidRPr="0021231D">
        <w:rPr>
          <w:rFonts w:ascii="Times New Roman" w:eastAsia="TimesNewRomanPSMT" w:hAnsi="Times New Roman"/>
          <w:iCs/>
          <w:sz w:val="24"/>
          <w:szCs w:val="28"/>
        </w:rPr>
        <w:t xml:space="preserve">. </w:t>
      </w:r>
      <w:proofErr w:type="spellStart"/>
      <w:r w:rsidR="00AA3182" w:rsidRPr="0021231D">
        <w:rPr>
          <w:rFonts w:ascii="Times New Roman" w:eastAsia="TimesNewRomanPSMT" w:hAnsi="Times New Roman"/>
          <w:iCs/>
          <w:sz w:val="24"/>
          <w:szCs w:val="28"/>
        </w:rPr>
        <w:t>Деректер</w:t>
      </w:r>
      <w:proofErr w:type="spellEnd"/>
      <w:r w:rsidR="00AA3182" w:rsidRPr="0021231D">
        <w:rPr>
          <w:rFonts w:ascii="Times New Roman" w:eastAsia="TimesNewRomanPSMT" w:hAnsi="Times New Roman"/>
          <w:iCs/>
          <w:sz w:val="24"/>
          <w:szCs w:val="28"/>
        </w:rPr>
        <w:t xml:space="preserve"> </w:t>
      </w:r>
      <w:proofErr w:type="spellStart"/>
      <w:r w:rsidR="00AA3182" w:rsidRPr="0021231D">
        <w:rPr>
          <w:rFonts w:ascii="Times New Roman" w:eastAsia="TimesNewRomanPSMT" w:hAnsi="Times New Roman"/>
          <w:iCs/>
          <w:sz w:val="24"/>
          <w:szCs w:val="28"/>
        </w:rPr>
        <w:t>жоқ</w:t>
      </w:r>
      <w:proofErr w:type="spellEnd"/>
      <w:r w:rsidR="00630B47" w:rsidRPr="0021231D">
        <w:rPr>
          <w:rFonts w:ascii="Times New Roman" w:eastAsia="TimesNewRomanPSMT" w:hAnsi="Times New Roman"/>
          <w:iCs/>
          <w:sz w:val="24"/>
          <w:szCs w:val="28"/>
        </w:rPr>
        <w:t>.</w:t>
      </w:r>
    </w:p>
    <w:p w14:paraId="3B7AED1F" w14:textId="77777777" w:rsidR="00630B47" w:rsidRPr="0021231D" w:rsidRDefault="00630B47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</w:p>
    <w:p w14:paraId="4FFDA270" w14:textId="4F81DC03" w:rsidR="00630B47" w:rsidRPr="0021231D" w:rsidRDefault="00371E7C" w:rsidP="00D7555D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iCs/>
          <w:sz w:val="24"/>
          <w:szCs w:val="28"/>
        </w:rPr>
      </w:pPr>
      <w:r w:rsidRPr="0021231D">
        <w:rPr>
          <w:rFonts w:ascii="Times New Roman" w:eastAsia="TimesNewRomanPSMT" w:hAnsi="Times New Roman"/>
          <w:iCs/>
          <w:sz w:val="24"/>
          <w:szCs w:val="28"/>
        </w:rPr>
        <w:t>0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-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д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ен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 xml:space="preserve"> 18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жасқа дейінгі балалардағы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 xml:space="preserve"> {X} 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қа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у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іпсіздігі мен тиімділігі а</w:t>
      </w:r>
      <w:proofErr w:type="spellStart"/>
      <w:r w:rsidRPr="0021231D">
        <w:rPr>
          <w:rFonts w:ascii="Times New Roman" w:eastAsia="TimesNewRomanPSMT" w:hAnsi="Times New Roman"/>
          <w:iCs/>
          <w:sz w:val="24"/>
          <w:szCs w:val="28"/>
        </w:rPr>
        <w:t>ны</w:t>
      </w:r>
      <w:proofErr w:type="spellEnd"/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қталмаған</w:t>
      </w:r>
      <w:r w:rsidR="00630B47" w:rsidRPr="0021231D">
        <w:rPr>
          <w:rFonts w:ascii="Times New Roman" w:eastAsia="TimesNewRomanPSMT" w:hAnsi="Times New Roman"/>
          <w:iCs/>
          <w:sz w:val="24"/>
          <w:szCs w:val="28"/>
        </w:rPr>
        <w:t xml:space="preserve">. </w:t>
      </w:r>
      <w:proofErr w:type="spellStart"/>
      <w:r w:rsidRPr="0021231D">
        <w:rPr>
          <w:rFonts w:ascii="Times New Roman" w:eastAsia="TimesNewRomanPSMT" w:hAnsi="Times New Roman"/>
          <w:iCs/>
          <w:sz w:val="24"/>
          <w:szCs w:val="28"/>
        </w:rPr>
        <w:t>Бүгінгі</w:t>
      </w:r>
      <w:proofErr w:type="spellEnd"/>
      <w:r w:rsidRPr="0021231D">
        <w:rPr>
          <w:rFonts w:ascii="Times New Roman" w:eastAsia="TimesNewRomanPSMT" w:hAnsi="Times New Roman"/>
          <w:iCs/>
          <w:sz w:val="24"/>
          <w:szCs w:val="28"/>
        </w:rPr>
        <w:t xml:space="preserve"> </w:t>
      </w:r>
      <w:proofErr w:type="spellStart"/>
      <w:r w:rsidRPr="0021231D">
        <w:rPr>
          <w:rFonts w:ascii="Times New Roman" w:eastAsia="TimesNewRomanPSMT" w:hAnsi="Times New Roman"/>
          <w:iCs/>
          <w:sz w:val="24"/>
          <w:szCs w:val="28"/>
        </w:rPr>
        <w:t>таңда</w:t>
      </w:r>
      <w:proofErr w:type="spellEnd"/>
      <w:r w:rsidRPr="0021231D">
        <w:rPr>
          <w:rFonts w:ascii="Times New Roman" w:eastAsia="TimesNewRomanPSMT" w:hAnsi="Times New Roman"/>
          <w:iCs/>
          <w:sz w:val="24"/>
          <w:szCs w:val="28"/>
        </w:rPr>
        <w:t xml:space="preserve"> </w:t>
      </w:r>
      <w:proofErr w:type="spellStart"/>
      <w:r w:rsidRPr="0021231D">
        <w:rPr>
          <w:rFonts w:ascii="Times New Roman" w:eastAsia="TimesNewRomanPSMT" w:hAnsi="Times New Roman"/>
          <w:iCs/>
          <w:sz w:val="24"/>
          <w:szCs w:val="28"/>
        </w:rPr>
        <w:t>қолда</w:t>
      </w:r>
      <w:proofErr w:type="spellEnd"/>
      <w:r w:rsidRPr="0021231D">
        <w:rPr>
          <w:rFonts w:ascii="Times New Roman" w:eastAsia="TimesNewRomanPSMT" w:hAnsi="Times New Roman"/>
          <w:iCs/>
          <w:sz w:val="24"/>
          <w:szCs w:val="28"/>
        </w:rPr>
        <w:t xml:space="preserve"> бар </w:t>
      </w:r>
      <w:proofErr w:type="spellStart"/>
      <w:r w:rsidRPr="0021231D">
        <w:rPr>
          <w:rFonts w:ascii="Times New Roman" w:eastAsia="TimesNewRomanPSMT" w:hAnsi="Times New Roman"/>
          <w:iCs/>
          <w:sz w:val="24"/>
          <w:szCs w:val="28"/>
        </w:rPr>
        <w:t>деректер</w:t>
      </w:r>
      <w:proofErr w:type="spellEnd"/>
      <w:r w:rsidRPr="0021231D">
        <w:rPr>
          <w:rFonts w:ascii="Times New Roman" w:eastAsia="TimesNewRomanPSMT" w:hAnsi="Times New Roman"/>
          <w:iCs/>
          <w:sz w:val="24"/>
          <w:szCs w:val="28"/>
        </w:rPr>
        <w:t xml:space="preserve"> &lt;5.1&gt; &lt;5.2&gt; </w:t>
      </w:r>
      <w:proofErr w:type="spellStart"/>
      <w:r w:rsidRPr="0021231D">
        <w:rPr>
          <w:rFonts w:ascii="Times New Roman" w:eastAsia="TimesNewRomanPSMT" w:hAnsi="Times New Roman"/>
          <w:iCs/>
          <w:sz w:val="24"/>
          <w:szCs w:val="28"/>
        </w:rPr>
        <w:t>бөлімдерінде</w:t>
      </w:r>
      <w:proofErr w:type="spellEnd"/>
      <w:r w:rsidRPr="0021231D">
        <w:rPr>
          <w:rFonts w:ascii="Times New Roman" w:eastAsia="TimesNewRomanPSMT" w:hAnsi="Times New Roman"/>
          <w:iCs/>
          <w:sz w:val="24"/>
          <w:szCs w:val="28"/>
        </w:rPr>
        <w:t xml:space="preserve"> </w:t>
      </w:r>
      <w:proofErr w:type="spellStart"/>
      <w:r w:rsidRPr="0021231D">
        <w:rPr>
          <w:rFonts w:ascii="Times New Roman" w:eastAsia="TimesNewRomanPSMT" w:hAnsi="Times New Roman"/>
          <w:iCs/>
          <w:sz w:val="24"/>
          <w:szCs w:val="28"/>
        </w:rPr>
        <w:t>берілген</w:t>
      </w:r>
      <w:proofErr w:type="spellEnd"/>
      <w:r w:rsidRPr="0021231D">
        <w:rPr>
          <w:rFonts w:ascii="Times New Roman" w:eastAsia="TimesNewRomanPSMT" w:hAnsi="Times New Roman"/>
          <w:iCs/>
          <w:sz w:val="24"/>
          <w:szCs w:val="28"/>
        </w:rPr>
        <w:t xml:space="preserve">, </w:t>
      </w:r>
      <w:proofErr w:type="spellStart"/>
      <w:r w:rsidRPr="0021231D">
        <w:rPr>
          <w:rFonts w:ascii="Times New Roman" w:eastAsia="TimesNewRomanPSMT" w:hAnsi="Times New Roman"/>
          <w:iCs/>
          <w:sz w:val="24"/>
          <w:szCs w:val="28"/>
        </w:rPr>
        <w:t>алайда</w:t>
      </w:r>
      <w:proofErr w:type="spellEnd"/>
      <w:r w:rsidRPr="0021231D">
        <w:rPr>
          <w:rFonts w:ascii="Times New Roman" w:eastAsia="TimesNewRomanPSMT" w:hAnsi="Times New Roman"/>
          <w:iCs/>
          <w:sz w:val="24"/>
          <w:szCs w:val="28"/>
        </w:rPr>
        <w:t xml:space="preserve"> </w:t>
      </w:r>
      <w:proofErr w:type="spellStart"/>
      <w:r w:rsidRPr="0021231D">
        <w:rPr>
          <w:rFonts w:ascii="Times New Roman" w:eastAsia="TimesNewRomanPSMT" w:hAnsi="Times New Roman"/>
          <w:iCs/>
          <w:sz w:val="24"/>
          <w:szCs w:val="28"/>
        </w:rPr>
        <w:t>дозалау</w:t>
      </w:r>
      <w:proofErr w:type="spellEnd"/>
      <w:r w:rsidRPr="0021231D">
        <w:rPr>
          <w:rFonts w:ascii="Times New Roman" w:eastAsia="TimesNewRomanPSMT" w:hAnsi="Times New Roman"/>
          <w:iCs/>
          <w:sz w:val="24"/>
          <w:szCs w:val="28"/>
        </w:rPr>
        <w:t xml:space="preserve"> </w:t>
      </w:r>
      <w:proofErr w:type="spellStart"/>
      <w:r w:rsidRPr="0021231D">
        <w:rPr>
          <w:rFonts w:ascii="Times New Roman" w:eastAsia="TimesNewRomanPSMT" w:hAnsi="Times New Roman"/>
          <w:iCs/>
          <w:sz w:val="24"/>
          <w:szCs w:val="28"/>
        </w:rPr>
        <w:t>режимі</w:t>
      </w:r>
      <w:proofErr w:type="spellEnd"/>
      <w:r w:rsidRPr="0021231D">
        <w:rPr>
          <w:rFonts w:ascii="Times New Roman" w:eastAsia="TimesNewRomanPSMT" w:hAnsi="Times New Roman"/>
          <w:iCs/>
          <w:sz w:val="24"/>
          <w:szCs w:val="28"/>
        </w:rPr>
        <w:t xml:space="preserve"> </w:t>
      </w:r>
      <w:proofErr w:type="spellStart"/>
      <w:r w:rsidRPr="0021231D">
        <w:rPr>
          <w:rFonts w:ascii="Times New Roman" w:eastAsia="TimesNewRomanPSMT" w:hAnsi="Times New Roman"/>
          <w:iCs/>
          <w:sz w:val="24"/>
          <w:szCs w:val="28"/>
        </w:rPr>
        <w:t>бойынша</w:t>
      </w:r>
      <w:proofErr w:type="spellEnd"/>
      <w:r w:rsidRPr="0021231D">
        <w:rPr>
          <w:rFonts w:ascii="Times New Roman" w:eastAsia="TimesNewRomanPSMT" w:hAnsi="Times New Roman"/>
          <w:iCs/>
          <w:sz w:val="24"/>
          <w:szCs w:val="28"/>
        </w:rPr>
        <w:t xml:space="preserve"> </w:t>
      </w:r>
      <w:proofErr w:type="spellStart"/>
      <w:r w:rsidRPr="0021231D">
        <w:rPr>
          <w:rFonts w:ascii="Times New Roman" w:eastAsia="TimesNewRomanPSMT" w:hAnsi="Times New Roman"/>
          <w:iCs/>
          <w:sz w:val="24"/>
          <w:szCs w:val="28"/>
        </w:rPr>
        <w:t>нұсқаулар</w:t>
      </w:r>
      <w:proofErr w:type="spellEnd"/>
      <w:r w:rsidRPr="0021231D">
        <w:rPr>
          <w:rFonts w:ascii="Times New Roman" w:eastAsia="TimesNewRomanPSMT" w:hAnsi="Times New Roman"/>
          <w:iCs/>
          <w:sz w:val="24"/>
          <w:szCs w:val="28"/>
        </w:rPr>
        <w:t xml:space="preserve"> </w:t>
      </w:r>
      <w:proofErr w:type="spellStart"/>
      <w:r w:rsidRPr="0021231D">
        <w:rPr>
          <w:rFonts w:ascii="Times New Roman" w:eastAsia="TimesNewRomanPSMT" w:hAnsi="Times New Roman"/>
          <w:iCs/>
          <w:sz w:val="24"/>
          <w:szCs w:val="28"/>
        </w:rPr>
        <w:t>ұсыну</w:t>
      </w:r>
      <w:proofErr w:type="spellEnd"/>
      <w:r w:rsidRPr="0021231D">
        <w:rPr>
          <w:rFonts w:ascii="Times New Roman" w:eastAsia="TimesNewRomanPSMT" w:hAnsi="Times New Roman"/>
          <w:iCs/>
          <w:sz w:val="24"/>
          <w:szCs w:val="28"/>
        </w:rPr>
        <w:t xml:space="preserve"> </w:t>
      </w:r>
      <w:proofErr w:type="spellStart"/>
      <w:r w:rsidRPr="0021231D">
        <w:rPr>
          <w:rFonts w:ascii="Times New Roman" w:eastAsia="TimesNewRomanPSMT" w:hAnsi="Times New Roman"/>
          <w:iCs/>
          <w:sz w:val="24"/>
          <w:szCs w:val="28"/>
        </w:rPr>
        <w:t>мүмкін</w:t>
      </w:r>
      <w:proofErr w:type="spellEnd"/>
      <w:r w:rsidRPr="0021231D">
        <w:rPr>
          <w:rFonts w:ascii="Times New Roman" w:eastAsia="TimesNewRomanPSMT" w:hAnsi="Times New Roman"/>
          <w:iCs/>
          <w:sz w:val="24"/>
          <w:szCs w:val="28"/>
        </w:rPr>
        <w:t xml:space="preserve"> </w:t>
      </w:r>
      <w:proofErr w:type="spellStart"/>
      <w:r w:rsidRPr="0021231D">
        <w:rPr>
          <w:rFonts w:ascii="Times New Roman" w:eastAsia="TimesNewRomanPSMT" w:hAnsi="Times New Roman"/>
          <w:iCs/>
          <w:sz w:val="24"/>
          <w:szCs w:val="28"/>
        </w:rPr>
        <w:t>емес</w:t>
      </w:r>
      <w:proofErr w:type="spellEnd"/>
      <w:r w:rsidR="00630B47" w:rsidRPr="0021231D">
        <w:rPr>
          <w:rFonts w:ascii="Times New Roman" w:eastAsia="TimesNewRomanPSMT" w:hAnsi="Times New Roman"/>
          <w:iCs/>
          <w:sz w:val="24"/>
          <w:szCs w:val="28"/>
        </w:rPr>
        <w:t>.</w:t>
      </w:r>
    </w:p>
    <w:p w14:paraId="504D76C2" w14:textId="77777777" w:rsidR="00630B47" w:rsidRPr="0021231D" w:rsidRDefault="00630B47" w:rsidP="00D7555D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iCs/>
          <w:sz w:val="24"/>
          <w:szCs w:val="28"/>
        </w:rPr>
      </w:pPr>
    </w:p>
    <w:p w14:paraId="04C170C5" w14:textId="5DB1A75F" w:rsidR="00371E7C" w:rsidRPr="0021231D" w:rsidRDefault="00371E7C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  <w:bookmarkStart w:id="7" w:name="_Hlk211341838"/>
      <w:r w:rsidRPr="0021231D">
        <w:rPr>
          <w:rFonts w:ascii="Times New Roman" w:eastAsia="TimesNewRomanPSMT" w:hAnsi="Times New Roman"/>
          <w:iCs/>
          <w:sz w:val="24"/>
          <w:szCs w:val="28"/>
        </w:rPr>
        <w:t>&lt;{</w:t>
      </w:r>
      <w:r w:rsidRPr="0021231D">
        <w:rPr>
          <w:rFonts w:ascii="Times New Roman" w:eastAsia="TimesNewRomanPSMT" w:hAnsi="Times New Roman"/>
          <w:iCs/>
          <w:sz w:val="24"/>
          <w:szCs w:val="28"/>
          <w:lang w:val="en-US"/>
        </w:rPr>
        <w:t>X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-тен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 xml:space="preserve"> </w:t>
      </w:r>
      <w:r w:rsidRPr="0021231D">
        <w:rPr>
          <w:rFonts w:ascii="Times New Roman" w:eastAsia="TimesNewRomanPSMT" w:hAnsi="Times New Roman"/>
          <w:iCs/>
          <w:sz w:val="24"/>
          <w:szCs w:val="28"/>
          <w:lang w:val="en-US"/>
        </w:rPr>
        <w:t>Y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жасқа дейінгі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} &lt;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жастағы,</w:t>
      </w:r>
      <w:r w:rsidRPr="0021231D">
        <w:rPr>
          <w:rFonts w:ascii="Times New Roman" w:hAnsi="Times New Roman"/>
          <w:sz w:val="24"/>
          <w:szCs w:val="28"/>
        </w:rPr>
        <w:t xml:space="preserve"> 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&gt;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ай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лық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 xml:space="preserve"> </w:t>
      </w:r>
      <w:r w:rsidRPr="0021231D">
        <w:rPr>
          <w:rFonts w:ascii="Times New Roman" w:hAnsi="Times New Roman"/>
          <w:i/>
          <w:sz w:val="24"/>
          <w:szCs w:val="28"/>
          <w:lang w:val="kk-KZ"/>
        </w:rPr>
        <w:t xml:space="preserve">немесе </w:t>
      </w:r>
      <w:bookmarkEnd w:id="7"/>
      <w:r w:rsidRPr="0021231D">
        <w:rPr>
          <w:rFonts w:ascii="Times New Roman" w:hAnsi="Times New Roman"/>
          <w:i/>
          <w:sz w:val="24"/>
          <w:szCs w:val="28"/>
          <w:lang w:val="kk-KZ"/>
        </w:rPr>
        <w:t>кез келген басқа маңызды қосалқы топтарда</w:t>
      </w:r>
      <w:r w:rsidRPr="0021231D">
        <w:rPr>
          <w:rFonts w:ascii="Times New Roman" w:hAnsi="Times New Roman"/>
          <w:i/>
          <w:sz w:val="24"/>
          <w:szCs w:val="28"/>
        </w:rPr>
        <w:t xml:space="preserve">, </w:t>
      </w:r>
      <w:r w:rsidRPr="0021231D">
        <w:rPr>
          <w:rFonts w:ascii="Times New Roman" w:hAnsi="Times New Roman"/>
          <w:i/>
          <w:sz w:val="24"/>
          <w:szCs w:val="28"/>
          <w:lang w:val="kk-KZ"/>
        </w:rPr>
        <w:t>м</w:t>
      </w:r>
      <w:proofErr w:type="spellStart"/>
      <w:r w:rsidRPr="0021231D">
        <w:rPr>
          <w:rFonts w:ascii="Times New Roman" w:hAnsi="Times New Roman"/>
          <w:i/>
          <w:sz w:val="24"/>
          <w:szCs w:val="28"/>
        </w:rPr>
        <w:t>ысалы</w:t>
      </w:r>
      <w:proofErr w:type="spellEnd"/>
      <w:r w:rsidRPr="0021231D">
        <w:rPr>
          <w:rFonts w:ascii="Times New Roman" w:hAnsi="Times New Roman"/>
          <w:i/>
          <w:sz w:val="24"/>
          <w:szCs w:val="28"/>
        </w:rPr>
        <w:t xml:space="preserve">, </w:t>
      </w:r>
      <w:r w:rsidRPr="0021231D">
        <w:rPr>
          <w:rFonts w:ascii="Times New Roman" w:hAnsi="Times New Roman"/>
          <w:i/>
          <w:sz w:val="24"/>
          <w:szCs w:val="28"/>
          <w:lang w:val="kk-KZ"/>
        </w:rPr>
        <w:t>дене салмағы</w:t>
      </w:r>
      <w:r w:rsidRPr="0021231D">
        <w:rPr>
          <w:rFonts w:ascii="Times New Roman" w:hAnsi="Times New Roman"/>
          <w:i/>
          <w:sz w:val="24"/>
          <w:szCs w:val="28"/>
        </w:rPr>
        <w:t xml:space="preserve">, </w:t>
      </w:r>
      <w:r w:rsidRPr="0021231D">
        <w:rPr>
          <w:rFonts w:ascii="Times New Roman" w:hAnsi="Times New Roman"/>
          <w:i/>
          <w:sz w:val="24"/>
          <w:szCs w:val="28"/>
          <w:lang w:val="kk-KZ"/>
        </w:rPr>
        <w:t>жыныстық жетілуі</w:t>
      </w:r>
      <w:r w:rsidRPr="0021231D">
        <w:rPr>
          <w:rFonts w:ascii="Times New Roman" w:hAnsi="Times New Roman"/>
          <w:i/>
          <w:sz w:val="24"/>
          <w:szCs w:val="28"/>
        </w:rPr>
        <w:t xml:space="preserve">, </w:t>
      </w:r>
      <w:r w:rsidRPr="0021231D">
        <w:rPr>
          <w:rFonts w:ascii="Times New Roman" w:hAnsi="Times New Roman"/>
          <w:i/>
          <w:sz w:val="24"/>
          <w:szCs w:val="28"/>
          <w:lang w:val="kk-KZ"/>
        </w:rPr>
        <w:t xml:space="preserve">жынысы бойынша 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&lt;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балалардағы 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{X} &lt;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қауіпсіздігі 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&gt; &lt;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мен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&gt; &lt;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тиімділігіне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&gt;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қатысты қауіптілі</w:t>
      </w:r>
      <w:r w:rsidR="005A76CF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гімен (-</w:t>
      </w:r>
      <w:r w:rsidR="00CD43F1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тілік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терімен</w:t>
      </w:r>
      <w:r w:rsidR="005A76CF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)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байланысты қауп</w:t>
      </w:r>
      <w:r w:rsidR="00CD43F1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ін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е орай, 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 xml:space="preserve">&lt;{X} 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тағайындауға (қолдануға) болмайды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&gt;&gt;.</w:t>
      </w:r>
    </w:p>
    <w:p w14:paraId="78262449" w14:textId="1C4DC7E7" w:rsidR="00630B47" w:rsidRPr="0021231D" w:rsidRDefault="00371E7C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21231D">
        <w:rPr>
          <w:rFonts w:ascii="Times New Roman" w:hAnsi="Times New Roman"/>
          <w:i/>
          <w:sz w:val="24"/>
          <w:szCs w:val="28"/>
          <w:lang w:val="kk-KZ"/>
        </w:rPr>
        <w:t>Осы орайда, себептері толық деректер берілген бөлімдерге айқаспалы сілтемелермен көрсетілуі тиіс</w:t>
      </w:r>
      <w:r w:rsidR="00630B47" w:rsidRPr="0021231D">
        <w:rPr>
          <w:rFonts w:ascii="Times New Roman" w:hAnsi="Times New Roman"/>
          <w:i/>
          <w:sz w:val="24"/>
          <w:szCs w:val="28"/>
        </w:rPr>
        <w:t xml:space="preserve"> (</w:t>
      </w:r>
      <w:r w:rsidRPr="0021231D">
        <w:rPr>
          <w:rFonts w:ascii="Times New Roman" w:hAnsi="Times New Roman"/>
          <w:i/>
          <w:sz w:val="24"/>
          <w:szCs w:val="28"/>
          <w:lang w:val="kk-KZ"/>
        </w:rPr>
        <w:t>м</w:t>
      </w:r>
      <w:proofErr w:type="spellStart"/>
      <w:r w:rsidR="00FA3247" w:rsidRPr="0021231D">
        <w:rPr>
          <w:rFonts w:ascii="Times New Roman" w:hAnsi="Times New Roman"/>
          <w:i/>
          <w:sz w:val="24"/>
          <w:szCs w:val="28"/>
        </w:rPr>
        <w:t>ысалы</w:t>
      </w:r>
      <w:proofErr w:type="spellEnd"/>
      <w:r w:rsidR="00630B47" w:rsidRPr="0021231D">
        <w:rPr>
          <w:rFonts w:ascii="Times New Roman" w:hAnsi="Times New Roman"/>
          <w:i/>
          <w:sz w:val="24"/>
          <w:szCs w:val="28"/>
        </w:rPr>
        <w:t xml:space="preserve">,  4.8 </w:t>
      </w:r>
      <w:r w:rsidRPr="0021231D">
        <w:rPr>
          <w:rFonts w:ascii="Times New Roman" w:hAnsi="Times New Roman"/>
          <w:i/>
          <w:sz w:val="24"/>
          <w:szCs w:val="28"/>
          <w:lang w:val="kk-KZ"/>
        </w:rPr>
        <w:t xml:space="preserve">немесе </w:t>
      </w:r>
      <w:r w:rsidR="00630B47" w:rsidRPr="0021231D">
        <w:rPr>
          <w:rFonts w:ascii="Times New Roman" w:hAnsi="Times New Roman"/>
          <w:i/>
          <w:sz w:val="24"/>
          <w:szCs w:val="28"/>
        </w:rPr>
        <w:t>5.1</w:t>
      </w:r>
      <w:r w:rsidRPr="0021231D">
        <w:rPr>
          <w:rFonts w:ascii="Times New Roman" w:eastAsia="TimesNewRomanPSMT" w:hAnsi="Times New Roman"/>
          <w:bCs/>
          <w:sz w:val="24"/>
          <w:szCs w:val="28"/>
        </w:rPr>
        <w:t xml:space="preserve"> </w:t>
      </w:r>
      <w:proofErr w:type="spellStart"/>
      <w:r w:rsidRPr="0021231D">
        <w:rPr>
          <w:rFonts w:ascii="Times New Roman" w:hAnsi="Times New Roman"/>
          <w:bCs/>
          <w:i/>
          <w:sz w:val="24"/>
          <w:szCs w:val="28"/>
        </w:rPr>
        <w:t>бөлім</w:t>
      </w:r>
      <w:proofErr w:type="spellEnd"/>
      <w:r w:rsidRPr="0021231D">
        <w:rPr>
          <w:rFonts w:ascii="Times New Roman" w:hAnsi="Times New Roman"/>
          <w:bCs/>
          <w:i/>
          <w:sz w:val="24"/>
          <w:szCs w:val="28"/>
          <w:lang w:val="kk-KZ"/>
        </w:rPr>
        <w:t>дер</w:t>
      </w:r>
      <w:proofErr w:type="spellStart"/>
      <w:r w:rsidRPr="0021231D">
        <w:rPr>
          <w:rFonts w:ascii="Times New Roman" w:hAnsi="Times New Roman"/>
          <w:bCs/>
          <w:i/>
          <w:sz w:val="24"/>
          <w:szCs w:val="28"/>
        </w:rPr>
        <w:t>ін</w:t>
      </w:r>
      <w:proofErr w:type="spellEnd"/>
      <w:r w:rsidRPr="0021231D">
        <w:rPr>
          <w:rFonts w:ascii="Times New Roman" w:hAnsi="Times New Roman"/>
          <w:bCs/>
          <w:i/>
          <w:sz w:val="24"/>
          <w:szCs w:val="28"/>
        </w:rPr>
        <w:t xml:space="preserve"> </w:t>
      </w:r>
      <w:proofErr w:type="spellStart"/>
      <w:r w:rsidRPr="0021231D">
        <w:rPr>
          <w:rFonts w:ascii="Times New Roman" w:hAnsi="Times New Roman"/>
          <w:bCs/>
          <w:i/>
          <w:sz w:val="24"/>
          <w:szCs w:val="28"/>
        </w:rPr>
        <w:t>қараңыз</w:t>
      </w:r>
      <w:proofErr w:type="spellEnd"/>
      <w:r w:rsidR="00630B47" w:rsidRPr="0021231D">
        <w:rPr>
          <w:rFonts w:ascii="Times New Roman" w:hAnsi="Times New Roman"/>
          <w:i/>
          <w:sz w:val="24"/>
          <w:szCs w:val="28"/>
        </w:rPr>
        <w:t>).</w:t>
      </w:r>
    </w:p>
    <w:p w14:paraId="6A4B029F" w14:textId="77777777" w:rsidR="00630B47" w:rsidRPr="0021231D" w:rsidRDefault="00630B47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</w:p>
    <w:p w14:paraId="5AB08293" w14:textId="0B2ECCDD" w:rsidR="00630B47" w:rsidRPr="0021231D" w:rsidRDefault="00630B47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  <w:r w:rsidRPr="0021231D">
        <w:rPr>
          <w:rFonts w:ascii="Times New Roman" w:eastAsia="TimesNewRomanPSMT" w:hAnsi="Times New Roman"/>
          <w:iCs/>
          <w:sz w:val="24"/>
          <w:szCs w:val="28"/>
        </w:rPr>
        <w:t>&lt;</w:t>
      </w:r>
      <w:r w:rsidR="00371E7C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Көрсетілімдері бойынша 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{</w:t>
      </w:r>
      <w:r w:rsidR="00371E7C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көрсетілімдерін көрсет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у} {X</w:t>
      </w:r>
      <w:proofErr w:type="gramStart"/>
      <w:r w:rsidRPr="0021231D">
        <w:rPr>
          <w:rFonts w:ascii="Times New Roman" w:eastAsia="TimesNewRomanPSMT" w:hAnsi="Times New Roman"/>
          <w:iCs/>
          <w:sz w:val="24"/>
          <w:szCs w:val="28"/>
        </w:rPr>
        <w:t>}&lt;</w:t>
      </w:r>
      <w:r w:rsidR="00371E7C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балаларда</w:t>
      </w:r>
      <w:proofErr w:type="gramEnd"/>
      <w:r w:rsidRPr="0021231D">
        <w:rPr>
          <w:rFonts w:ascii="Times New Roman" w:eastAsia="TimesNewRomanPSMT" w:hAnsi="Times New Roman"/>
          <w:iCs/>
          <w:sz w:val="24"/>
          <w:szCs w:val="28"/>
        </w:rPr>
        <w:t xml:space="preserve">, </w:t>
      </w:r>
      <w:r w:rsidR="00371E7C" w:rsidRPr="0021231D">
        <w:rPr>
          <w:rFonts w:ascii="Times New Roman" w:eastAsia="TimesNewRomanPSMT" w:hAnsi="Times New Roman"/>
          <w:iCs/>
          <w:sz w:val="24"/>
          <w:szCs w:val="28"/>
        </w:rPr>
        <w:t>&lt;{</w:t>
      </w:r>
      <w:r w:rsidR="00371E7C" w:rsidRPr="0021231D">
        <w:rPr>
          <w:rFonts w:ascii="Times New Roman" w:eastAsia="TimesNewRomanPSMT" w:hAnsi="Times New Roman"/>
          <w:iCs/>
          <w:sz w:val="24"/>
          <w:szCs w:val="28"/>
          <w:lang w:val="en-US"/>
        </w:rPr>
        <w:t>X</w:t>
      </w:r>
      <w:r w:rsidR="00371E7C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-тен</w:t>
      </w:r>
      <w:r w:rsidR="00371E7C" w:rsidRPr="0021231D">
        <w:rPr>
          <w:rFonts w:ascii="Times New Roman" w:eastAsia="TimesNewRomanPSMT" w:hAnsi="Times New Roman"/>
          <w:iCs/>
          <w:sz w:val="24"/>
          <w:szCs w:val="28"/>
        </w:rPr>
        <w:t xml:space="preserve"> </w:t>
      </w:r>
      <w:r w:rsidR="00371E7C" w:rsidRPr="0021231D">
        <w:rPr>
          <w:rFonts w:ascii="Times New Roman" w:eastAsia="TimesNewRomanPSMT" w:hAnsi="Times New Roman"/>
          <w:iCs/>
          <w:sz w:val="24"/>
          <w:szCs w:val="28"/>
          <w:lang w:val="en-US"/>
        </w:rPr>
        <w:t>Y</w:t>
      </w:r>
      <w:r w:rsidR="00371E7C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жасқа дейінгі</w:t>
      </w:r>
      <w:r w:rsidR="00371E7C" w:rsidRPr="0021231D">
        <w:rPr>
          <w:rFonts w:ascii="Times New Roman" w:eastAsia="TimesNewRomanPSMT" w:hAnsi="Times New Roman"/>
          <w:iCs/>
          <w:sz w:val="24"/>
          <w:szCs w:val="28"/>
        </w:rPr>
        <w:t>} &gt;</w:t>
      </w:r>
      <w:r w:rsidR="00371E7C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</w:t>
      </w:r>
      <w:r w:rsidR="00371E7C" w:rsidRPr="0021231D">
        <w:rPr>
          <w:rFonts w:ascii="Times New Roman" w:eastAsia="TimesNewRomanPSMT" w:hAnsi="Times New Roman"/>
          <w:iCs/>
          <w:sz w:val="24"/>
          <w:szCs w:val="28"/>
        </w:rPr>
        <w:t>ай</w:t>
      </w:r>
      <w:r w:rsidR="00371E7C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лық</w:t>
      </w:r>
      <w:r w:rsidR="00371E7C" w:rsidRPr="0021231D">
        <w:rPr>
          <w:rFonts w:ascii="Times New Roman" w:eastAsia="TimesNewRomanPSMT" w:hAnsi="Times New Roman"/>
          <w:iCs/>
          <w:sz w:val="24"/>
          <w:szCs w:val="28"/>
        </w:rPr>
        <w:t xml:space="preserve"> </w:t>
      </w:r>
      <w:r w:rsidR="00857365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,</w:t>
      </w:r>
      <w:r w:rsidR="00857365" w:rsidRPr="0021231D">
        <w:rPr>
          <w:rFonts w:ascii="Times New Roman" w:eastAsia="TimesNewRomanPSMT" w:hAnsi="Times New Roman"/>
          <w:iCs/>
          <w:sz w:val="24"/>
          <w:szCs w:val="28"/>
        </w:rPr>
        <w:t>&lt;</w:t>
      </w:r>
      <w:r w:rsidR="00857365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жастағы балаларда </w:t>
      </w:r>
      <w:r w:rsidR="00371E7C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немесе </w:t>
      </w:r>
      <w:r w:rsidR="00857365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кез келген басқа маңызды қосалқы топтарда</w:t>
      </w:r>
      <w:r w:rsidR="00857365" w:rsidRPr="0021231D">
        <w:rPr>
          <w:rFonts w:ascii="Times New Roman" w:eastAsia="TimesNewRomanPSMT" w:hAnsi="Times New Roman"/>
          <w:i/>
          <w:iCs/>
          <w:sz w:val="24"/>
          <w:szCs w:val="28"/>
        </w:rPr>
        <w:t xml:space="preserve">, </w:t>
      </w:r>
      <w:r w:rsidR="00857365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м</w:t>
      </w:r>
      <w:proofErr w:type="spellStart"/>
      <w:r w:rsidR="00857365" w:rsidRPr="0021231D">
        <w:rPr>
          <w:rFonts w:ascii="Times New Roman" w:eastAsia="TimesNewRomanPSMT" w:hAnsi="Times New Roman"/>
          <w:i/>
          <w:iCs/>
          <w:sz w:val="24"/>
          <w:szCs w:val="28"/>
        </w:rPr>
        <w:t>ысалы</w:t>
      </w:r>
      <w:proofErr w:type="spellEnd"/>
      <w:r w:rsidR="00857365" w:rsidRPr="0021231D">
        <w:rPr>
          <w:rFonts w:ascii="Times New Roman" w:eastAsia="TimesNewRomanPSMT" w:hAnsi="Times New Roman"/>
          <w:i/>
          <w:iCs/>
          <w:sz w:val="24"/>
          <w:szCs w:val="28"/>
        </w:rPr>
        <w:t xml:space="preserve">, </w:t>
      </w:r>
      <w:r w:rsidR="00857365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дене салмағы</w:t>
      </w:r>
      <w:r w:rsidR="00857365" w:rsidRPr="0021231D">
        <w:rPr>
          <w:rFonts w:ascii="Times New Roman" w:eastAsia="TimesNewRomanPSMT" w:hAnsi="Times New Roman"/>
          <w:i/>
          <w:iCs/>
          <w:sz w:val="24"/>
          <w:szCs w:val="28"/>
        </w:rPr>
        <w:t xml:space="preserve">, </w:t>
      </w:r>
      <w:r w:rsidR="00857365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жыныстық жетілуі</w:t>
      </w:r>
      <w:r w:rsidR="00857365" w:rsidRPr="0021231D">
        <w:rPr>
          <w:rFonts w:ascii="Times New Roman" w:eastAsia="TimesNewRomanPSMT" w:hAnsi="Times New Roman"/>
          <w:i/>
          <w:iCs/>
          <w:sz w:val="24"/>
          <w:szCs w:val="28"/>
        </w:rPr>
        <w:t xml:space="preserve">, </w:t>
      </w:r>
      <w:r w:rsidR="00857365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жынысы бойынша </w:t>
      </w:r>
      <w:r w:rsidR="00857365" w:rsidRPr="0021231D">
        <w:rPr>
          <w:rFonts w:ascii="Times New Roman" w:eastAsia="TimesNewRomanPSMT" w:hAnsi="Times New Roman"/>
          <w:i/>
          <w:iCs/>
          <w:sz w:val="24"/>
          <w:szCs w:val="28"/>
        </w:rPr>
        <w:t>&lt;</w:t>
      </w:r>
      <w:r w:rsidR="00857365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&gt;</w:t>
      </w:r>
      <w:r w:rsidRPr="0021231D">
        <w:rPr>
          <w:rFonts w:ascii="Times New Roman" w:hAnsi="Times New Roman"/>
          <w:sz w:val="24"/>
          <w:szCs w:val="28"/>
        </w:rPr>
        <w:t xml:space="preserve"> </w:t>
      </w:r>
      <w:r w:rsidR="00857365" w:rsidRPr="0021231D">
        <w:rPr>
          <w:rFonts w:ascii="Times New Roman" w:hAnsi="Times New Roman"/>
          <w:sz w:val="24"/>
          <w:szCs w:val="28"/>
          <w:lang w:val="kk-KZ"/>
        </w:rPr>
        <w:t>қолданылмайды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&gt;.</w:t>
      </w:r>
    </w:p>
    <w:p w14:paraId="408E220F" w14:textId="77777777" w:rsidR="00630B47" w:rsidRPr="0021231D" w:rsidRDefault="00630B47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</w:p>
    <w:p w14:paraId="27BD7F6E" w14:textId="25EDDC08" w:rsidR="00630B47" w:rsidRPr="0021231D" w:rsidRDefault="00630B47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  <w:bookmarkStart w:id="8" w:name="_Hlk211342291"/>
      <w:r w:rsidRPr="0021231D">
        <w:rPr>
          <w:rFonts w:ascii="Times New Roman" w:eastAsia="TimesNewRomanPSMT" w:hAnsi="Times New Roman"/>
          <w:iCs/>
          <w:sz w:val="24"/>
          <w:szCs w:val="28"/>
        </w:rPr>
        <w:t xml:space="preserve">&lt;{X} </w:t>
      </w:r>
      <w:r w:rsidR="00857365" w:rsidRPr="0021231D">
        <w:rPr>
          <w:rFonts w:ascii="Times New Roman" w:eastAsia="TimesNewRomanPSMT" w:hAnsi="Times New Roman"/>
          <w:iCs/>
          <w:sz w:val="24"/>
          <w:szCs w:val="28"/>
        </w:rPr>
        <w:t>&lt;{</w:t>
      </w:r>
      <w:r w:rsidR="00857365" w:rsidRPr="0021231D">
        <w:rPr>
          <w:rFonts w:ascii="Times New Roman" w:eastAsia="TimesNewRomanPSMT" w:hAnsi="Times New Roman"/>
          <w:iCs/>
          <w:sz w:val="24"/>
          <w:szCs w:val="28"/>
          <w:lang w:val="en-US"/>
        </w:rPr>
        <w:t>X</w:t>
      </w:r>
      <w:r w:rsidR="00857365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-тен</w:t>
      </w:r>
      <w:r w:rsidR="00857365" w:rsidRPr="0021231D">
        <w:rPr>
          <w:rFonts w:ascii="Times New Roman" w:eastAsia="TimesNewRomanPSMT" w:hAnsi="Times New Roman"/>
          <w:iCs/>
          <w:sz w:val="24"/>
          <w:szCs w:val="28"/>
        </w:rPr>
        <w:t xml:space="preserve"> </w:t>
      </w:r>
      <w:r w:rsidR="00857365" w:rsidRPr="0021231D">
        <w:rPr>
          <w:rFonts w:ascii="Times New Roman" w:eastAsia="TimesNewRomanPSMT" w:hAnsi="Times New Roman"/>
          <w:iCs/>
          <w:sz w:val="24"/>
          <w:szCs w:val="28"/>
          <w:lang w:val="en-US"/>
        </w:rPr>
        <w:t>Y</w:t>
      </w:r>
      <w:r w:rsidR="00857365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жасқа дейінгі</w:t>
      </w:r>
      <w:proofErr w:type="gramStart"/>
      <w:r w:rsidR="00857365" w:rsidRPr="0021231D">
        <w:rPr>
          <w:rFonts w:ascii="Times New Roman" w:eastAsia="TimesNewRomanPSMT" w:hAnsi="Times New Roman"/>
          <w:iCs/>
          <w:sz w:val="24"/>
          <w:szCs w:val="28"/>
        </w:rPr>
        <w:t>} &gt;</w:t>
      </w:r>
      <w:proofErr w:type="gramEnd"/>
      <w:r w:rsidR="00857365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</w:t>
      </w:r>
      <w:r w:rsidR="00857365" w:rsidRPr="0021231D">
        <w:rPr>
          <w:rFonts w:ascii="Times New Roman" w:eastAsia="TimesNewRomanPSMT" w:hAnsi="Times New Roman"/>
          <w:iCs/>
          <w:sz w:val="24"/>
          <w:szCs w:val="28"/>
        </w:rPr>
        <w:t>ай</w:t>
      </w:r>
      <w:r w:rsidR="00857365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лық</w:t>
      </w:r>
      <w:r w:rsidR="00857365" w:rsidRPr="0021231D">
        <w:rPr>
          <w:rFonts w:ascii="Times New Roman" w:eastAsia="TimesNewRomanPSMT" w:hAnsi="Times New Roman"/>
          <w:iCs/>
          <w:sz w:val="24"/>
          <w:szCs w:val="28"/>
        </w:rPr>
        <w:t xml:space="preserve"> </w:t>
      </w:r>
      <w:r w:rsidR="00857365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,</w:t>
      </w:r>
      <w:r w:rsidR="00857365" w:rsidRPr="0021231D">
        <w:rPr>
          <w:rFonts w:ascii="Times New Roman" w:eastAsia="TimesNewRomanPSMT" w:hAnsi="Times New Roman"/>
          <w:iCs/>
          <w:sz w:val="24"/>
          <w:szCs w:val="28"/>
        </w:rPr>
        <w:t>&lt;</w:t>
      </w:r>
      <w:r w:rsidR="00857365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жастағы балаларда </w:t>
      </w:r>
      <w:r w:rsidR="00857365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немесе кез келген басқа маңызды қосалқы топтарда</w:t>
      </w:r>
      <w:r w:rsidR="00857365" w:rsidRPr="0021231D">
        <w:rPr>
          <w:rFonts w:ascii="Times New Roman" w:eastAsia="TimesNewRomanPSMT" w:hAnsi="Times New Roman"/>
          <w:i/>
          <w:iCs/>
          <w:sz w:val="24"/>
          <w:szCs w:val="28"/>
        </w:rPr>
        <w:t xml:space="preserve">, </w:t>
      </w:r>
      <w:r w:rsidR="00857365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м</w:t>
      </w:r>
      <w:proofErr w:type="spellStart"/>
      <w:r w:rsidR="00857365" w:rsidRPr="0021231D">
        <w:rPr>
          <w:rFonts w:ascii="Times New Roman" w:eastAsia="TimesNewRomanPSMT" w:hAnsi="Times New Roman"/>
          <w:i/>
          <w:iCs/>
          <w:sz w:val="24"/>
          <w:szCs w:val="28"/>
        </w:rPr>
        <w:t>ысалы</w:t>
      </w:r>
      <w:proofErr w:type="spellEnd"/>
      <w:r w:rsidR="00857365" w:rsidRPr="0021231D">
        <w:rPr>
          <w:rFonts w:ascii="Times New Roman" w:eastAsia="TimesNewRomanPSMT" w:hAnsi="Times New Roman"/>
          <w:i/>
          <w:iCs/>
          <w:sz w:val="24"/>
          <w:szCs w:val="28"/>
        </w:rPr>
        <w:t xml:space="preserve">, </w:t>
      </w:r>
      <w:r w:rsidR="00857365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дене салмағы</w:t>
      </w:r>
      <w:r w:rsidR="00857365" w:rsidRPr="0021231D">
        <w:rPr>
          <w:rFonts w:ascii="Times New Roman" w:eastAsia="TimesNewRomanPSMT" w:hAnsi="Times New Roman"/>
          <w:i/>
          <w:iCs/>
          <w:sz w:val="24"/>
          <w:szCs w:val="28"/>
        </w:rPr>
        <w:t xml:space="preserve">, </w:t>
      </w:r>
      <w:r w:rsidR="00857365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жыныстық жетілуі</w:t>
      </w:r>
      <w:r w:rsidR="00857365" w:rsidRPr="0021231D">
        <w:rPr>
          <w:rFonts w:ascii="Times New Roman" w:eastAsia="TimesNewRomanPSMT" w:hAnsi="Times New Roman"/>
          <w:i/>
          <w:iCs/>
          <w:sz w:val="24"/>
          <w:szCs w:val="28"/>
        </w:rPr>
        <w:t xml:space="preserve">, </w:t>
      </w:r>
      <w:r w:rsidR="00857365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жынысы бойынша </w:t>
      </w:r>
      <w:r w:rsidRPr="0021231D">
        <w:rPr>
          <w:rFonts w:ascii="Times New Roman" w:hAnsi="Times New Roman"/>
          <w:sz w:val="24"/>
          <w:szCs w:val="28"/>
        </w:rPr>
        <w:t xml:space="preserve"> </w:t>
      </w:r>
      <w:bookmarkEnd w:id="8"/>
      <w:r w:rsidRPr="0021231D">
        <w:rPr>
          <w:rFonts w:ascii="Times New Roman" w:eastAsia="TimesNewRomanPSMT" w:hAnsi="Times New Roman"/>
          <w:iCs/>
          <w:sz w:val="24"/>
          <w:szCs w:val="28"/>
        </w:rPr>
        <w:t>{</w:t>
      </w:r>
      <w:r w:rsidR="00CD43F1" w:rsidRPr="0021231D">
        <w:rPr>
          <w:rFonts w:ascii="Times New Roman" w:eastAsia="TimesNewRomanPSMT" w:hAnsi="Times New Roman"/>
          <w:iCs/>
          <w:sz w:val="24"/>
          <w:szCs w:val="28"/>
        </w:rPr>
        <w:t xml:space="preserve"> ... </w:t>
      </w:r>
      <w:r w:rsidR="00857365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көрсетілімдер</w:t>
      </w:r>
      <w:r w:rsidR="00CD43F1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і</w:t>
      </w:r>
      <w:r w:rsidR="00857365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кезінде</w:t>
      </w:r>
      <w:r w:rsidR="00857365" w:rsidRPr="0021231D">
        <w:rPr>
          <w:rFonts w:ascii="Times New Roman" w:eastAsia="TimesNewRomanPSMT" w:hAnsi="Times New Roman"/>
          <w:iCs/>
          <w:sz w:val="24"/>
          <w:szCs w:val="28"/>
        </w:rPr>
        <w:t xml:space="preserve"> 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(</w:t>
      </w:r>
      <w:r w:rsidR="00857365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көрсетілімдерде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)</w:t>
      </w:r>
      <w:r w:rsidR="00857365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қарсы көрсетілімді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} (4.3</w:t>
      </w:r>
      <w:r w:rsidR="00857365" w:rsidRPr="0021231D">
        <w:rPr>
          <w:rFonts w:ascii="Times New Roman" w:hAnsi="Times New Roman"/>
          <w:bCs/>
          <w:i/>
          <w:sz w:val="24"/>
          <w:szCs w:val="28"/>
        </w:rPr>
        <w:t xml:space="preserve"> </w:t>
      </w:r>
      <w:proofErr w:type="spellStart"/>
      <w:r w:rsidR="00857365" w:rsidRPr="0021231D">
        <w:rPr>
          <w:rFonts w:ascii="Times New Roman" w:hAnsi="Times New Roman"/>
          <w:bCs/>
          <w:sz w:val="24"/>
          <w:szCs w:val="28"/>
        </w:rPr>
        <w:t>бөлімін</w:t>
      </w:r>
      <w:proofErr w:type="spellEnd"/>
      <w:r w:rsidR="00857365" w:rsidRPr="0021231D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="00857365" w:rsidRPr="0021231D">
        <w:rPr>
          <w:rFonts w:ascii="Times New Roman" w:hAnsi="Times New Roman"/>
          <w:bCs/>
          <w:sz w:val="24"/>
          <w:szCs w:val="28"/>
        </w:rPr>
        <w:t>қараңыз</w:t>
      </w:r>
      <w:proofErr w:type="spellEnd"/>
      <w:r w:rsidRPr="0021231D">
        <w:rPr>
          <w:rFonts w:ascii="Times New Roman" w:eastAsia="TimesNewRomanPSMT" w:hAnsi="Times New Roman"/>
          <w:iCs/>
          <w:sz w:val="24"/>
          <w:szCs w:val="28"/>
        </w:rPr>
        <w:t>).&gt;.</w:t>
      </w:r>
    </w:p>
    <w:p w14:paraId="2BCE5A9B" w14:textId="77777777" w:rsidR="00630B47" w:rsidRPr="0021231D" w:rsidRDefault="00630B47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</w:p>
    <w:p w14:paraId="333B0CE5" w14:textId="1714E96C" w:rsidR="00630B47" w:rsidRPr="0021231D" w:rsidRDefault="00F228D0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Қ</w:t>
      </w:r>
      <w:r w:rsidR="00857365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атты дәрілік түрлерге қатысты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, бөлінбейтін доза</w:t>
      </w:r>
      <w:r w:rsidR="00CD43F1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с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ын </w:t>
      </w:r>
      <w:r w:rsidR="00857365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атап көрсету қажет</w:t>
      </w:r>
      <w:r w:rsidR="00630B47" w:rsidRPr="0021231D">
        <w:rPr>
          <w:rFonts w:ascii="Times New Roman" w:eastAsia="TimesNewRomanPSMT" w:hAnsi="Times New Roman"/>
          <w:i/>
          <w:iCs/>
          <w:sz w:val="24"/>
          <w:szCs w:val="28"/>
        </w:rPr>
        <w:t>:</w:t>
      </w:r>
    </w:p>
    <w:p w14:paraId="27698B62" w14:textId="77777777" w:rsidR="007B757F" w:rsidRPr="0021231D" w:rsidRDefault="007B757F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  <w:lang w:val="kk-KZ"/>
        </w:rPr>
      </w:pPr>
    </w:p>
    <w:p w14:paraId="7B6A7DE3" w14:textId="112DDC4F" w:rsidR="00630B47" w:rsidRPr="0021231D" w:rsidRDefault="00857365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&lt;{X-тен Y жасқа дейінгі}, &lt; жастағы, &gt; айлық балаларда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немесе кез келген басқа маңызды қосалқы топтарда, мысалы, дене салмағы, жыныстық жетілуі, жынысы бойынша </w:t>
      </w:r>
      <w:r w:rsidRPr="0021231D">
        <w:rPr>
          <w:rFonts w:ascii="Times New Roman" w:hAnsi="Times New Roman"/>
          <w:sz w:val="24"/>
          <w:szCs w:val="28"/>
          <w:lang w:val="kk-KZ"/>
        </w:rPr>
        <w:t xml:space="preserve"> </w:t>
      </w:r>
      <w:r w:rsidR="00630B47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&lt;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аталған дәрілік түр үшін</w:t>
      </w:r>
      <w:r w:rsidR="00630B47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&gt; &lt;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дозалау</w:t>
      </w:r>
      <w:r w:rsidR="00630B47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режим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ін қамтамасыз ету мүмкіндігінің болмауына байланысты{X} тағайындауға (қолдануға) болмайды </w:t>
      </w:r>
      <w:r w:rsidR="00630B47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&gt;.</w:t>
      </w:r>
    </w:p>
    <w:p w14:paraId="07AEF127" w14:textId="77777777" w:rsidR="0082238A" w:rsidRPr="0021231D" w:rsidRDefault="0082238A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  <w:lang w:val="kk-KZ"/>
        </w:rPr>
      </w:pPr>
    </w:p>
    <w:p w14:paraId="4DFBB3B3" w14:textId="77777777" w:rsidR="00FA3247" w:rsidRPr="0021231D" w:rsidRDefault="00FA3247" w:rsidP="00D7555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21231D">
        <w:rPr>
          <w:rFonts w:ascii="Times New Roman" w:hAnsi="Times New Roman"/>
          <w:sz w:val="24"/>
          <w:szCs w:val="24"/>
          <w:u w:val="single"/>
          <w:lang w:val="kk-KZ"/>
        </w:rPr>
        <w:t xml:space="preserve">Қолдану тәсілі </w:t>
      </w:r>
    </w:p>
    <w:p w14:paraId="46980116" w14:textId="3BE54110" w:rsidR="002E5945" w:rsidRPr="0021231D" w:rsidRDefault="00BF04E9" w:rsidP="00D755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Тармақтың бөлек тақырыбы бойынша</w:t>
      </w:r>
      <w:r w:rsidR="002E5945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(</w:t>
      </w:r>
      <w:r w:rsidR="00F228D0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е</w:t>
      </w:r>
      <w:r w:rsidR="005A1394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гер</w:t>
      </w:r>
      <w:r w:rsidR="002E5945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r w:rsidR="00CF6C29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қатысты болса</w:t>
      </w:r>
      <w:r w:rsidR="002E5945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)</w:t>
      </w:r>
    </w:p>
    <w:p w14:paraId="506E9663" w14:textId="010A6269" w:rsidR="002E5945" w:rsidRPr="0021231D" w:rsidRDefault="002E5945" w:rsidP="00D755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&lt;</w:t>
      </w:r>
      <w:r w:rsidR="00BF04E9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П</w:t>
      </w: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репарат</w:t>
      </w:r>
      <w:r w:rsidR="00BF04E9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ты қолданар алдында немесе онымен жұмыс істеу кезінде қабылданатын алдын ала сақтану шаралары</w:t>
      </w: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&gt;</w:t>
      </w:r>
    </w:p>
    <w:p w14:paraId="3D8C354C" w14:textId="064FD0DD" w:rsidR="002E5945" w:rsidRPr="0021231D" w:rsidRDefault="00F228D0" w:rsidP="00D755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ДПЖС </w:t>
      </w:r>
      <w:r w:rsidR="002E5945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6.6</w:t>
      </w:r>
      <w:r w:rsidR="00BF04E9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бөліміне немесе</w:t>
      </w:r>
      <w:r w:rsidR="002E5945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11</w:t>
      </w:r>
      <w:r w:rsidR="00BF04E9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тарауына</w:t>
      </w:r>
      <w:r w:rsidR="00BF04E9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сілтеме</w:t>
      </w: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мен</w:t>
      </w:r>
      <w:r w:rsidR="00BF04E9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bookmarkStart w:id="9" w:name="_Hlk211349737"/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м</w:t>
      </w:r>
      <w:r w:rsidR="00BF04E9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едициналық қызметкерлер </w:t>
      </w:r>
      <w:bookmarkEnd w:id="9"/>
      <w:r w:rsidR="00BF04E9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(жүкті медициналық қызметкер әйелдерді қоса), пациент және қамқорлаушы тұлғалар препаратпен жұмыс істе</w:t>
      </w:r>
      <w:r w:rsidR="006850D7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ген</w:t>
      </w:r>
      <w:r w:rsidR="00BF04E9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немесе оны</w:t>
      </w:r>
      <w:r w:rsidR="006850D7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қолданған</w:t>
      </w:r>
      <w:r w:rsidR="00BF04E9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кездегі барлық айрықша сақтандыру шаралары </w:t>
      </w:r>
      <w:r w:rsidR="002E5945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(</w:t>
      </w:r>
      <w:r w:rsidR="00BF04E9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м</w:t>
      </w:r>
      <w:r w:rsidR="00FA3247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ысалы</w:t>
      </w:r>
      <w:r w:rsidR="002E5945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, </w:t>
      </w:r>
      <w:bookmarkStart w:id="10" w:name="_Hlk211349178"/>
      <w:r w:rsidR="00BF04E9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цитоуытты препараттар </w:t>
      </w:r>
      <w:bookmarkEnd w:id="10"/>
      <w:r w:rsidR="00BF04E9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үшін</w:t>
      </w:r>
      <w:r w:rsidR="002E5945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) </w:t>
      </w:r>
      <w:r w:rsidR="00BF04E9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көрсетіледі</w:t>
      </w:r>
      <w:r w:rsidR="002E5945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.</w:t>
      </w:r>
    </w:p>
    <w:p w14:paraId="46E57C93" w14:textId="5B2BAF32" w:rsidR="002E5945" w:rsidRPr="0021231D" w:rsidRDefault="00BF04E9" w:rsidP="00D755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Аталған тармақ ақпаратын </w:t>
      </w:r>
      <w:r w:rsidR="002E5945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6.6</w:t>
      </w: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бөлімінде немесе 11 тарауда орналастыруға болады</w:t>
      </w:r>
      <w:r w:rsidR="002E5945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, а</w:t>
      </w: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л осы қ</w:t>
      </w:r>
      <w:r w:rsidR="00FA3247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осалқы бөлім</w:t>
      </w: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д</w:t>
      </w:r>
      <w:r w:rsidR="002E5945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е</w:t>
      </w: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келесі</w:t>
      </w:r>
      <w:r w:rsidR="002E5945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редакци</w:t>
      </w: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яда бөлімге сілтеме</w:t>
      </w:r>
      <w:r w:rsidR="00F228D0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ні</w:t>
      </w: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көрсетіп қою керек</w:t>
      </w:r>
      <w:r w:rsidR="002E5945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:</w:t>
      </w:r>
    </w:p>
    <w:p w14:paraId="6CE8F6AE" w14:textId="52CCB0A2" w:rsidR="002E5945" w:rsidRPr="0021231D" w:rsidRDefault="00FA3247" w:rsidP="00D755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21231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Мысалы</w:t>
      </w:r>
    </w:p>
    <w:p w14:paraId="404C64E7" w14:textId="3CFFA40C" w:rsidR="002E5945" w:rsidRPr="0021231D" w:rsidRDefault="00BF04E9" w:rsidP="00D755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Цитоуытты препараттармен жұмыс іс</w:t>
      </w:r>
      <w:r w:rsidR="00BB0ABB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т</w:t>
      </w: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еу жөніндегі ақпарат</w:t>
      </w:r>
      <w:r w:rsidR="002E5945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6.6</w:t>
      </w: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бөлімінде б</w:t>
      </w:r>
      <w:r w:rsidR="00EA3257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е</w:t>
      </w: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р</w:t>
      </w:r>
      <w:r w:rsidR="00EA3257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і</w:t>
      </w: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лген</w:t>
      </w:r>
      <w:r w:rsidR="002E5945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.</w:t>
      </w:r>
    </w:p>
    <w:p w14:paraId="4DC7B6C7" w14:textId="77777777" w:rsidR="002E5945" w:rsidRPr="0021231D" w:rsidRDefault="002E5945" w:rsidP="00D755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14:paraId="3A4F5D6F" w14:textId="54C3BD44" w:rsidR="001C7E7A" w:rsidRPr="0021231D" w:rsidRDefault="00EA3257" w:rsidP="00D755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Енгізу жолы көрсетіледі және медициналық қызметкерлер немесе пациенттердің дұрыс </w:t>
      </w:r>
      <w:r w:rsidRPr="0021231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енгізуі және қолдануы</w:t>
      </w: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жөнінде</w:t>
      </w:r>
      <w:r w:rsidR="00F228D0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түпкілікті нұсқаулар беріледі</w:t>
      </w:r>
      <w:r w:rsidR="002E5945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.</w:t>
      </w:r>
    </w:p>
    <w:p w14:paraId="17ED4CF8" w14:textId="77777777" w:rsidR="00A64192" w:rsidRPr="0021231D" w:rsidRDefault="00A64192" w:rsidP="00D755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14:paraId="402B68B2" w14:textId="25939411" w:rsidR="00A64192" w:rsidRPr="0021231D" w:rsidRDefault="00EA3257" w:rsidP="00D755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Дайындау немесе қалпына келтіру бойынша нұсқаулар немесе </w:t>
      </w:r>
      <w:r w:rsidR="00DA596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ДП-мен жасалатын</w:t>
      </w: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басқа</w:t>
      </w:r>
      <w:r w:rsidR="00A64192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манипуляци</w:t>
      </w: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ялар</w:t>
      </w:r>
      <w:r w:rsidR="006850D7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ды</w:t>
      </w:r>
      <w:r w:rsidR="00F228D0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ДПЖС </w:t>
      </w:r>
      <w:r w:rsidR="00A64192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6.6</w:t>
      </w: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бөлімінде немесе</w:t>
      </w:r>
      <w:r w:rsidR="00A64192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11</w:t>
      </w: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тарауында</w:t>
      </w:r>
      <w:r w:rsidR="00A64192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(</w:t>
      </w: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қажет болса</w:t>
      </w:r>
      <w:r w:rsidR="00A64192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)</w:t>
      </w: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келтіру және аталған </w:t>
      </w:r>
      <w:r w:rsidR="00907314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ДПЖС</w:t>
      </w: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бөліміне немесе тарауына сілтеме беру</w:t>
      </w:r>
      <w:r w:rsidR="00F228D0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керек</w:t>
      </w:r>
      <w:r w:rsidR="00A64192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.</w:t>
      </w:r>
    </w:p>
    <w:p w14:paraId="5C5C5AA4" w14:textId="6BE2DDCE" w:rsidR="00A64192" w:rsidRPr="0021231D" w:rsidRDefault="00A64192" w:rsidP="00D755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21231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Стандарт</w:t>
      </w:r>
      <w:r w:rsidR="00FA3247" w:rsidRPr="0021231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ты</w:t>
      </w:r>
      <w:r w:rsidRPr="0021231D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фраза</w:t>
      </w:r>
    </w:p>
    <w:p w14:paraId="5E0E2795" w14:textId="7DC01255" w:rsidR="00A64192" w:rsidRPr="0021231D" w:rsidRDefault="00A64192" w:rsidP="00D755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&lt;</w:t>
      </w:r>
      <w:r w:rsidR="00EA3257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Қолданар алдында дәрілік препаратты</w:t>
      </w: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&lt;</w:t>
      </w:r>
      <w:r w:rsidR="00EA3257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дайындау</w:t>
      </w: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&gt; &lt;</w:t>
      </w:r>
      <w:r w:rsidR="00EA3257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е</w:t>
      </w: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р</w:t>
      </w:r>
      <w:r w:rsidR="00EA3257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і</w:t>
      </w: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т</w:t>
      </w:r>
      <w:r w:rsidR="00EA3257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у</w:t>
      </w: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&gt; &lt;…&gt; </w:t>
      </w:r>
      <w:r w:rsidR="00EA3257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жөніндегі нұсқауларды</w:t>
      </w: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&lt;6.6&gt; </w:t>
      </w:r>
      <w:r w:rsidR="00EA3257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бөлімінен </w:t>
      </w: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&lt;</w:t>
      </w:r>
      <w:r w:rsidR="00EA3257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және</w:t>
      </w: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&gt;&lt;11&gt;</w:t>
      </w:r>
      <w:r w:rsidR="00EA3257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тарауынан қараңыз</w:t>
      </w:r>
      <w:r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.&gt;.</w:t>
      </w:r>
      <w:r w:rsidR="001B0E23" w:rsidRPr="002123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&gt;.</w:t>
      </w:r>
    </w:p>
    <w:p w14:paraId="0CB86CC5" w14:textId="0C16581E" w:rsidR="00630B70" w:rsidRPr="0021231D" w:rsidRDefault="00EA3257" w:rsidP="00D7555D">
      <w:pPr>
        <w:pStyle w:val="s1"/>
        <w:jc w:val="both"/>
        <w:rPr>
          <w:i/>
          <w:lang w:val="kk-KZ"/>
        </w:rPr>
      </w:pPr>
      <w:bookmarkStart w:id="11" w:name="_Hlk211350263"/>
      <w:r w:rsidRPr="0021231D">
        <w:rPr>
          <w:i/>
          <w:lang w:val="kk-KZ"/>
        </w:rPr>
        <w:t>Дәрілік түріне байланысты қолдан</w:t>
      </w:r>
      <w:r w:rsidR="006850D7" w:rsidRPr="0021231D">
        <w:rPr>
          <w:i/>
          <w:lang w:val="kk-KZ"/>
        </w:rPr>
        <w:t>ыл</w:t>
      </w:r>
      <w:r w:rsidRPr="0021231D">
        <w:rPr>
          <w:i/>
          <w:lang w:val="kk-KZ"/>
        </w:rPr>
        <w:t>у</w:t>
      </w:r>
      <w:r w:rsidR="006850D7" w:rsidRPr="0021231D">
        <w:rPr>
          <w:i/>
          <w:lang w:val="kk-KZ"/>
        </w:rPr>
        <w:t>ы</w:t>
      </w:r>
      <w:r w:rsidRPr="0021231D">
        <w:rPr>
          <w:i/>
          <w:lang w:val="kk-KZ"/>
        </w:rPr>
        <w:t xml:space="preserve"> жөнінде барлық арнайы ұсынымдарды түсіндіру қажет</w:t>
      </w:r>
      <w:r w:rsidR="00630B70" w:rsidRPr="0021231D">
        <w:rPr>
          <w:i/>
          <w:lang w:val="kk-KZ"/>
        </w:rPr>
        <w:t xml:space="preserve">, </w:t>
      </w:r>
      <w:r w:rsidRPr="0021231D">
        <w:rPr>
          <w:i/>
          <w:lang w:val="kk-KZ"/>
        </w:rPr>
        <w:t>м</w:t>
      </w:r>
      <w:r w:rsidR="00FA3247" w:rsidRPr="0021231D">
        <w:rPr>
          <w:i/>
          <w:lang w:val="kk-KZ"/>
        </w:rPr>
        <w:t>ысалы</w:t>
      </w:r>
      <w:bookmarkEnd w:id="11"/>
      <w:r w:rsidR="00630B70" w:rsidRPr="0021231D">
        <w:rPr>
          <w:i/>
          <w:lang w:val="kk-KZ"/>
        </w:rPr>
        <w:t>:</w:t>
      </w:r>
    </w:p>
    <w:p w14:paraId="1A317498" w14:textId="6DFFA8DA" w:rsidR="00630B70" w:rsidRPr="0021231D" w:rsidRDefault="00EA3257" w:rsidP="00D7555D">
      <w:pPr>
        <w:pStyle w:val="s1"/>
        <w:jc w:val="both"/>
        <w:rPr>
          <w:i/>
          <w:lang w:val="kk-KZ"/>
        </w:rPr>
      </w:pPr>
      <w:r w:rsidRPr="0021231D">
        <w:rPr>
          <w:i/>
          <w:lang w:val="kk-KZ"/>
        </w:rPr>
        <w:t>«Жағымсыз дәміне байланысты, қабықпен қапталған</w:t>
      </w:r>
      <w:r w:rsidR="00630B70" w:rsidRPr="0021231D">
        <w:rPr>
          <w:i/>
          <w:lang w:val="kk-KZ"/>
        </w:rPr>
        <w:t xml:space="preserve"> </w:t>
      </w:r>
      <w:r w:rsidR="00907314" w:rsidRPr="0021231D">
        <w:rPr>
          <w:i/>
          <w:lang w:val="kk-KZ"/>
        </w:rPr>
        <w:t>таблеткалар</w:t>
      </w:r>
      <w:r w:rsidRPr="0021231D">
        <w:rPr>
          <w:i/>
          <w:lang w:val="kk-KZ"/>
        </w:rPr>
        <w:t>ды шайнауға болмайды»</w:t>
      </w:r>
      <w:r w:rsidR="00630B70" w:rsidRPr="0021231D">
        <w:rPr>
          <w:i/>
          <w:lang w:val="kk-KZ"/>
        </w:rPr>
        <w:t>;</w:t>
      </w:r>
    </w:p>
    <w:p w14:paraId="7652B971" w14:textId="1C15754C" w:rsidR="00630B70" w:rsidRPr="0021231D" w:rsidRDefault="00EA3257" w:rsidP="00D7555D">
      <w:pPr>
        <w:pStyle w:val="s1"/>
        <w:jc w:val="both"/>
        <w:rPr>
          <w:i/>
          <w:lang w:val="kk-KZ"/>
        </w:rPr>
      </w:pPr>
      <w:r w:rsidRPr="0021231D">
        <w:rPr>
          <w:i/>
          <w:lang w:val="kk-KZ"/>
        </w:rPr>
        <w:t>«Ішекте еритін қабықпен қапталған таблеткаларды, ол</w:t>
      </w:r>
      <w:r w:rsidR="001B0E23" w:rsidRPr="0021231D">
        <w:rPr>
          <w:i/>
          <w:lang w:val="kk-KZ"/>
        </w:rPr>
        <w:t xml:space="preserve"> </w:t>
      </w:r>
      <w:r w:rsidRPr="0021231D">
        <w:rPr>
          <w:i/>
          <w:lang w:val="kk-KZ"/>
        </w:rPr>
        <w:t>[pH-тәуелді ыдырауын, ішектің тітіркенуін бөгейтіндіктен], сындыруға болмайды»;</w:t>
      </w:r>
    </w:p>
    <w:p w14:paraId="5EA1162A" w14:textId="527EA022" w:rsidR="00630B70" w:rsidRPr="0021231D" w:rsidRDefault="00BB0ABB" w:rsidP="00D7555D">
      <w:pPr>
        <w:pStyle w:val="s1"/>
        <w:jc w:val="both"/>
        <w:rPr>
          <w:i/>
          <w:lang w:val="kk-KZ"/>
        </w:rPr>
      </w:pPr>
      <w:r w:rsidRPr="0021231D">
        <w:rPr>
          <w:i/>
          <w:lang w:val="kk-KZ"/>
        </w:rPr>
        <w:t>«Қабығы ұзақ уақыт боса шығуын қамтамасыз етуге арналғандықтан, қабықпен қапталған таблеткаларды сындыруға болмайды»</w:t>
      </w:r>
      <w:r w:rsidR="001B0E23" w:rsidRPr="0021231D">
        <w:rPr>
          <w:i/>
          <w:lang w:val="kk-KZ"/>
        </w:rPr>
        <w:t xml:space="preserve"> </w:t>
      </w:r>
      <w:r w:rsidR="00630B70" w:rsidRPr="0021231D">
        <w:rPr>
          <w:i/>
          <w:lang w:val="kk-KZ"/>
        </w:rPr>
        <w:t>(</w:t>
      </w:r>
      <w:r w:rsidRPr="0021231D">
        <w:rPr>
          <w:i/>
          <w:lang w:val="kk-KZ"/>
        </w:rPr>
        <w:t>5.2</w:t>
      </w:r>
      <w:r w:rsidRPr="0021231D">
        <w:rPr>
          <w:rFonts w:eastAsiaTheme="minorHAnsi" w:cstheme="minorBidi"/>
          <w:bCs/>
          <w:szCs w:val="28"/>
          <w:lang w:val="kk-KZ" w:eastAsia="en-US"/>
        </w:rPr>
        <w:t xml:space="preserve"> </w:t>
      </w:r>
      <w:r w:rsidRPr="0021231D">
        <w:rPr>
          <w:bCs/>
          <w:i/>
          <w:lang w:val="kk-KZ"/>
        </w:rPr>
        <w:t>бөлімін қараңыз</w:t>
      </w:r>
      <w:r w:rsidR="00630B70" w:rsidRPr="0021231D">
        <w:rPr>
          <w:i/>
          <w:lang w:val="kk-KZ"/>
        </w:rPr>
        <w:t>)</w:t>
      </w:r>
      <w:r w:rsidR="001B0E23" w:rsidRPr="0021231D">
        <w:rPr>
          <w:i/>
          <w:lang w:val="kk-KZ"/>
        </w:rPr>
        <w:t>»</w:t>
      </w:r>
      <w:r w:rsidR="00630B70" w:rsidRPr="0021231D">
        <w:rPr>
          <w:i/>
          <w:lang w:val="kk-KZ"/>
        </w:rPr>
        <w:t>.</w:t>
      </w:r>
    </w:p>
    <w:p w14:paraId="64DC3BAC" w14:textId="398D4FA7" w:rsidR="00630B70" w:rsidRPr="0021231D" w:rsidRDefault="00BB0ABB" w:rsidP="00D7555D">
      <w:pPr>
        <w:pStyle w:val="s1"/>
        <w:jc w:val="both"/>
        <w:rPr>
          <w:i/>
          <w:lang w:val="kk-KZ"/>
        </w:rPr>
      </w:pPr>
      <w:r w:rsidRPr="0021231D">
        <w:rPr>
          <w:i/>
          <w:lang w:val="kk-KZ"/>
        </w:rPr>
        <w:t>П</w:t>
      </w:r>
      <w:r w:rsidR="00630B70" w:rsidRPr="0021231D">
        <w:rPr>
          <w:i/>
          <w:lang w:val="kk-KZ"/>
        </w:rPr>
        <w:t>арентераль</w:t>
      </w:r>
      <w:r w:rsidRPr="0021231D">
        <w:rPr>
          <w:i/>
          <w:lang w:val="kk-KZ"/>
        </w:rPr>
        <w:t>ді</w:t>
      </w:r>
      <w:r w:rsidR="00630B70" w:rsidRPr="0021231D">
        <w:rPr>
          <w:i/>
          <w:lang w:val="kk-KZ"/>
        </w:rPr>
        <w:t xml:space="preserve"> препарат</w:t>
      </w:r>
      <w:r w:rsidRPr="0021231D">
        <w:rPr>
          <w:i/>
          <w:lang w:val="kk-KZ"/>
        </w:rPr>
        <w:t xml:space="preserve">тарды </w:t>
      </w:r>
      <w:r w:rsidR="001B0E23" w:rsidRPr="0021231D">
        <w:rPr>
          <w:i/>
          <w:lang w:val="kk-KZ"/>
        </w:rPr>
        <w:t>енгіз</w:t>
      </w:r>
      <w:r w:rsidRPr="0021231D">
        <w:rPr>
          <w:i/>
          <w:lang w:val="kk-KZ"/>
        </w:rPr>
        <w:t>у жылдамдығы жөнінде мәліметтер ұсыну қажет</w:t>
      </w:r>
      <w:r w:rsidR="00630B70" w:rsidRPr="0021231D">
        <w:rPr>
          <w:i/>
          <w:lang w:val="kk-KZ"/>
        </w:rPr>
        <w:t>.</w:t>
      </w:r>
    </w:p>
    <w:p w14:paraId="6FEA1D55" w14:textId="2ED294BA" w:rsidR="00630B70" w:rsidRPr="0021231D" w:rsidRDefault="00BB0ABB" w:rsidP="00D7555D">
      <w:pPr>
        <w:pStyle w:val="s1"/>
        <w:jc w:val="both"/>
        <w:rPr>
          <w:i/>
          <w:lang w:val="kk-KZ"/>
        </w:rPr>
      </w:pPr>
      <w:r w:rsidRPr="0021231D">
        <w:rPr>
          <w:i/>
          <w:lang w:val="kk-KZ"/>
        </w:rPr>
        <w:t>Сұйықтық енгізуге шектеулер барынша жиі қойылатын балаларға</w:t>
      </w:r>
      <w:r w:rsidR="00630B70" w:rsidRPr="0021231D">
        <w:rPr>
          <w:i/>
          <w:lang w:val="kk-KZ"/>
        </w:rPr>
        <w:t xml:space="preserve"> (</w:t>
      </w:r>
      <w:r w:rsidRPr="0021231D">
        <w:rPr>
          <w:i/>
          <w:lang w:val="kk-KZ"/>
        </w:rPr>
        <w:t>е</w:t>
      </w:r>
      <w:r w:rsidR="005A1394" w:rsidRPr="0021231D">
        <w:rPr>
          <w:i/>
          <w:lang w:val="kk-KZ"/>
        </w:rPr>
        <w:t>гер</w:t>
      </w:r>
      <w:r w:rsidR="00630B70" w:rsidRPr="0021231D">
        <w:rPr>
          <w:i/>
          <w:lang w:val="kk-KZ"/>
        </w:rPr>
        <w:t xml:space="preserve"> </w:t>
      </w:r>
      <w:r w:rsidRPr="0021231D">
        <w:rPr>
          <w:i/>
          <w:lang w:val="kk-KZ"/>
        </w:rPr>
        <w:t>қатысты болса</w:t>
      </w:r>
      <w:r w:rsidR="00630B70" w:rsidRPr="0021231D">
        <w:rPr>
          <w:i/>
          <w:lang w:val="kk-KZ"/>
        </w:rPr>
        <w:t xml:space="preserve">), </w:t>
      </w:r>
      <w:r w:rsidRPr="0021231D">
        <w:rPr>
          <w:i/>
          <w:lang w:val="kk-KZ"/>
        </w:rPr>
        <w:t>ә</w:t>
      </w:r>
      <w:r w:rsidR="00630B70" w:rsidRPr="0021231D">
        <w:rPr>
          <w:i/>
          <w:lang w:val="kk-KZ"/>
        </w:rPr>
        <w:t>с</w:t>
      </w:r>
      <w:r w:rsidRPr="0021231D">
        <w:rPr>
          <w:i/>
          <w:lang w:val="kk-KZ"/>
        </w:rPr>
        <w:t xml:space="preserve">іресе, </w:t>
      </w:r>
      <w:r w:rsidR="00630B70" w:rsidRPr="0021231D">
        <w:rPr>
          <w:i/>
          <w:lang w:val="kk-KZ"/>
        </w:rPr>
        <w:t>ж</w:t>
      </w:r>
      <w:r w:rsidRPr="0021231D">
        <w:rPr>
          <w:i/>
          <w:lang w:val="kk-KZ"/>
        </w:rPr>
        <w:t>аңа туған нәрестелерге</w:t>
      </w:r>
      <w:r w:rsidR="00630B70" w:rsidRPr="0021231D">
        <w:rPr>
          <w:i/>
          <w:lang w:val="kk-KZ"/>
        </w:rPr>
        <w:t xml:space="preserve"> </w:t>
      </w:r>
      <w:r w:rsidR="00DA5962" w:rsidRPr="0021231D">
        <w:rPr>
          <w:i/>
          <w:lang w:val="kk-KZ"/>
        </w:rPr>
        <w:t>қа</w:t>
      </w:r>
      <w:r w:rsidR="00630B70" w:rsidRPr="0021231D">
        <w:rPr>
          <w:i/>
          <w:lang w:val="kk-KZ"/>
        </w:rPr>
        <w:t>у</w:t>
      </w:r>
      <w:r w:rsidR="00DA5962" w:rsidRPr="0021231D">
        <w:rPr>
          <w:i/>
          <w:lang w:val="kk-KZ"/>
        </w:rPr>
        <w:t>іпсіз енгізуге болатын парентеральді препараттардың ең жоғары концентрациялары туралы мәліметтер</w:t>
      </w:r>
      <w:r w:rsidR="006850D7" w:rsidRPr="0021231D">
        <w:rPr>
          <w:i/>
          <w:lang w:val="kk-KZ"/>
        </w:rPr>
        <w:t xml:space="preserve"> ұсын</w:t>
      </w:r>
      <w:r w:rsidR="00DA5962" w:rsidRPr="0021231D">
        <w:rPr>
          <w:i/>
          <w:lang w:val="kk-KZ"/>
        </w:rPr>
        <w:t>у мақсатқа сай болады</w:t>
      </w:r>
      <w:r w:rsidR="00630B70" w:rsidRPr="0021231D">
        <w:rPr>
          <w:i/>
          <w:lang w:val="kk-KZ"/>
        </w:rPr>
        <w:t xml:space="preserve"> (</w:t>
      </w:r>
      <w:r w:rsidRPr="0021231D">
        <w:rPr>
          <w:i/>
          <w:lang w:val="kk-KZ"/>
        </w:rPr>
        <w:t>м</w:t>
      </w:r>
      <w:r w:rsidR="00FA3247" w:rsidRPr="0021231D">
        <w:rPr>
          <w:i/>
          <w:lang w:val="kk-KZ"/>
        </w:rPr>
        <w:t>ысалы</w:t>
      </w:r>
      <w:r w:rsidR="00630B70" w:rsidRPr="0021231D">
        <w:rPr>
          <w:i/>
          <w:lang w:val="kk-KZ"/>
        </w:rPr>
        <w:t xml:space="preserve">, </w:t>
      </w:r>
      <w:r w:rsidR="00DA5962" w:rsidRPr="0021231D">
        <w:rPr>
          <w:i/>
          <w:lang w:val="kk-KZ"/>
        </w:rPr>
        <w:t>«</w:t>
      </w:r>
      <w:r w:rsidR="00630B70" w:rsidRPr="0021231D">
        <w:rPr>
          <w:i/>
          <w:lang w:val="kk-KZ"/>
        </w:rPr>
        <w:t>X мг/Y мл</w:t>
      </w:r>
      <w:r w:rsidR="00DA5962" w:rsidRPr="0021231D">
        <w:rPr>
          <w:i/>
          <w:lang w:val="kk-KZ"/>
        </w:rPr>
        <w:t xml:space="preserve"> мөлшерінен аспайтын ерітінді»</w:t>
      </w:r>
      <w:r w:rsidR="00630B70" w:rsidRPr="0021231D">
        <w:rPr>
          <w:i/>
          <w:lang w:val="kk-KZ"/>
        </w:rPr>
        <w:t>).</w:t>
      </w:r>
    </w:p>
    <w:p w14:paraId="3E772AB6" w14:textId="12EA0C56" w:rsidR="00630B47" w:rsidRPr="0021231D" w:rsidRDefault="00FA3247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Қосалқы бөлім</w:t>
      </w:r>
    </w:p>
    <w:p w14:paraId="4A2E8CEA" w14:textId="77777777" w:rsidR="00FA3247" w:rsidRPr="0021231D" w:rsidRDefault="00FA3247" w:rsidP="00D755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21231D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Қолдану тәсілі </w:t>
      </w:r>
    </w:p>
    <w:p w14:paraId="19E9C562" w14:textId="7D1D8E36" w:rsidR="00630B47" w:rsidRPr="0021231D" w:rsidRDefault="00DA5962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val="kk-KZ" w:eastAsia="ru-RU"/>
        </w:rPr>
      </w:pPr>
      <w:bookmarkStart w:id="12" w:name="_Hlk211350502"/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lastRenderedPageBreak/>
        <w:t>Дәрілік түріне байланысты қолдан</w:t>
      </w:r>
      <w:r w:rsidR="006850D7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ыл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у</w:t>
      </w:r>
      <w:r w:rsidR="006850D7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ы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жөнінде барлық арнайы ұсынымдарды түсіндіру қажет</w:t>
      </w:r>
      <w:r w:rsidR="00630B47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.</w:t>
      </w:r>
    </w:p>
    <w:bookmarkEnd w:id="12"/>
    <w:p w14:paraId="3845FBCC" w14:textId="77777777" w:rsidR="00630B47" w:rsidRPr="0021231D" w:rsidRDefault="00630B47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  <w:lang w:val="kk-KZ"/>
        </w:rPr>
      </w:pPr>
    </w:p>
    <w:p w14:paraId="6FD99E9E" w14:textId="5B0501BE" w:rsidR="00630B47" w:rsidRPr="0021231D" w:rsidRDefault="00DA5962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8"/>
          <w:lang w:val="kk-KZ"/>
        </w:rPr>
      </w:pPr>
      <w:r w:rsidRPr="0021231D">
        <w:rPr>
          <w:rFonts w:ascii="Times New Roman" w:hAnsi="Times New Roman"/>
          <w:i/>
          <w:sz w:val="24"/>
          <w:szCs w:val="28"/>
          <w:lang w:val="kk-KZ"/>
        </w:rPr>
        <w:t>Парентеральді препараттарды енгізу жылдамдығы жөнінде мәліметтер ұсыну қажет</w:t>
      </w:r>
      <w:r w:rsidR="00630B47" w:rsidRPr="0021231D">
        <w:rPr>
          <w:rFonts w:ascii="Times New Roman" w:hAnsi="Times New Roman"/>
          <w:i/>
          <w:sz w:val="24"/>
          <w:szCs w:val="28"/>
          <w:lang w:val="kk-KZ"/>
        </w:rPr>
        <w:t>.</w:t>
      </w:r>
    </w:p>
    <w:p w14:paraId="0AA7079E" w14:textId="77777777" w:rsidR="00630B47" w:rsidRPr="0021231D" w:rsidRDefault="00630B47" w:rsidP="00D7555D">
      <w:pPr>
        <w:pStyle w:val="Default"/>
        <w:jc w:val="both"/>
        <w:rPr>
          <w:szCs w:val="28"/>
          <w:lang w:val="kk-KZ"/>
        </w:rPr>
      </w:pPr>
    </w:p>
    <w:p w14:paraId="44DBE162" w14:textId="045901E6" w:rsidR="00630B47" w:rsidRPr="0021231D" w:rsidRDefault="00DA5962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Дайындау немесе қалпына келтіру бойынша нұсқаулықтар немесе ДП-мен жасалатын басқа манипуляциялар</w:t>
      </w:r>
      <w:r w:rsidR="006850D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ды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ДПЖС 6.6 бөлімінде немесе 11 тарауында (қажет болса) келтіру және аталған ДПЖС бөліміне немесе тарауына сілтеме беру керек.</w:t>
      </w:r>
    </w:p>
    <w:p w14:paraId="42625427" w14:textId="315028A6" w:rsidR="00630B47" w:rsidRPr="0021231D" w:rsidRDefault="00630B47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Стандарт</w:t>
      </w:r>
      <w:r w:rsidR="00FA3247"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ты</w:t>
      </w:r>
      <w:r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 xml:space="preserve"> фраза</w:t>
      </w:r>
    </w:p>
    <w:p w14:paraId="46C08058" w14:textId="77777777" w:rsidR="008C3DCF" w:rsidRPr="0021231D" w:rsidRDefault="008C3DCF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&lt;Қолданар алдында дәрілік препаратты &lt;дайындау&gt; &lt;еріту&gt; &lt;…&gt; жөніндегі нұсқауларды &lt;6.6&gt; бөлімінен &lt;және&gt;&lt;11&gt; тарауынан қараңыз.&gt;.</w:t>
      </w:r>
    </w:p>
    <w:p w14:paraId="7A3F97EB" w14:textId="77777777" w:rsidR="008C3DCF" w:rsidRPr="0021231D" w:rsidRDefault="008C3DCF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val="kk-KZ" w:eastAsia="ru-RU"/>
        </w:rPr>
      </w:pPr>
    </w:p>
    <w:p w14:paraId="292F7930" w14:textId="7B04CB92" w:rsidR="00940526" w:rsidRPr="0021231D" w:rsidRDefault="008C3DCF" w:rsidP="00D7555D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val="kk-KZ"/>
        </w:rPr>
      </w:pPr>
      <w:r w:rsidRPr="0021231D">
        <w:rPr>
          <w:rFonts w:ascii="Times New Roman" w:eastAsia="TimesNewRomanPSMT" w:hAnsi="Times New Roman"/>
          <w:i/>
          <w:sz w:val="24"/>
          <w:szCs w:val="24"/>
          <w:lang w:val="kk-KZ" w:eastAsia="ru-RU"/>
        </w:rPr>
        <w:t>Дәрілік түріне байланысты қолдан</w:t>
      </w:r>
      <w:r w:rsidR="002B7D0D" w:rsidRPr="0021231D">
        <w:rPr>
          <w:rFonts w:ascii="Times New Roman" w:eastAsia="TimesNewRomanPSMT" w:hAnsi="Times New Roman"/>
          <w:i/>
          <w:sz w:val="24"/>
          <w:szCs w:val="24"/>
          <w:lang w:val="kk-KZ" w:eastAsia="ru-RU"/>
        </w:rPr>
        <w:t>ыл</w:t>
      </w:r>
      <w:r w:rsidRPr="0021231D">
        <w:rPr>
          <w:rFonts w:ascii="Times New Roman" w:eastAsia="TimesNewRomanPSMT" w:hAnsi="Times New Roman"/>
          <w:i/>
          <w:sz w:val="24"/>
          <w:szCs w:val="24"/>
          <w:lang w:val="kk-KZ" w:eastAsia="ru-RU"/>
        </w:rPr>
        <w:t>у</w:t>
      </w:r>
      <w:r w:rsidR="002B7D0D" w:rsidRPr="0021231D">
        <w:rPr>
          <w:rFonts w:ascii="Times New Roman" w:eastAsia="TimesNewRomanPSMT" w:hAnsi="Times New Roman"/>
          <w:i/>
          <w:sz w:val="24"/>
          <w:szCs w:val="24"/>
          <w:lang w:val="kk-KZ" w:eastAsia="ru-RU"/>
        </w:rPr>
        <w:t>ы</w:t>
      </w:r>
      <w:r w:rsidRPr="0021231D">
        <w:rPr>
          <w:rFonts w:ascii="Times New Roman" w:eastAsia="TimesNewRomanPSMT" w:hAnsi="Times New Roman"/>
          <w:i/>
          <w:sz w:val="24"/>
          <w:szCs w:val="24"/>
          <w:lang w:val="kk-KZ" w:eastAsia="ru-RU"/>
        </w:rPr>
        <w:t xml:space="preserve"> жөнінде барлық арнайы ұсынымдарды түсіндіру </w:t>
      </w:r>
      <w:r w:rsidRPr="0021231D">
        <w:rPr>
          <w:rFonts w:ascii="Times New Roman" w:eastAsia="TimesNewRomanPSMT" w:hAnsi="Times New Roman" w:cs="Times New Roman"/>
          <w:i/>
          <w:sz w:val="24"/>
          <w:szCs w:val="24"/>
          <w:lang w:val="kk-KZ" w:eastAsia="ru-RU"/>
        </w:rPr>
        <w:t>қажет, м</w:t>
      </w:r>
      <w:r w:rsidR="00FA3247" w:rsidRPr="0021231D">
        <w:rPr>
          <w:rFonts w:ascii="Times New Roman" w:hAnsi="Times New Roman" w:cs="Times New Roman"/>
          <w:i/>
          <w:sz w:val="24"/>
          <w:szCs w:val="24"/>
          <w:lang w:val="kk-KZ"/>
        </w:rPr>
        <w:t>ысалы</w:t>
      </w:r>
      <w:r w:rsidR="00940526" w:rsidRPr="0021231D">
        <w:rPr>
          <w:rFonts w:ascii="Times New Roman" w:hAnsi="Times New Roman" w:cs="Times New Roman"/>
          <w:i/>
          <w:sz w:val="24"/>
          <w:szCs w:val="24"/>
          <w:lang w:val="kk-KZ"/>
        </w:rPr>
        <w:t>:</w:t>
      </w:r>
    </w:p>
    <w:p w14:paraId="55AC9603" w14:textId="77777777" w:rsidR="008C3DCF" w:rsidRPr="0021231D" w:rsidRDefault="008C3DCF" w:rsidP="00D7555D">
      <w:pPr>
        <w:pStyle w:val="s1"/>
        <w:jc w:val="both"/>
        <w:rPr>
          <w:i/>
          <w:lang w:val="kk-KZ"/>
        </w:rPr>
      </w:pPr>
      <w:r w:rsidRPr="0021231D">
        <w:rPr>
          <w:i/>
          <w:lang w:val="kk-KZ"/>
        </w:rPr>
        <w:t>«Жағымсыз дәміне байланысты, қабықпен қапталған таблеткаларды шайнауға болмайды»;</w:t>
      </w:r>
    </w:p>
    <w:p w14:paraId="5903D438" w14:textId="0FFEB900" w:rsidR="008C3DCF" w:rsidRPr="0021231D" w:rsidRDefault="008C3DCF" w:rsidP="00D7555D">
      <w:pPr>
        <w:pStyle w:val="s1"/>
        <w:jc w:val="both"/>
        <w:rPr>
          <w:i/>
          <w:lang w:val="kk-KZ"/>
        </w:rPr>
      </w:pPr>
      <w:r w:rsidRPr="0021231D">
        <w:rPr>
          <w:i/>
          <w:lang w:val="kk-KZ"/>
        </w:rPr>
        <w:t>«Ішекте еритін қабықпен қапталған таблеткаларды, ол</w:t>
      </w:r>
      <w:r w:rsidR="0035206B" w:rsidRPr="0021231D">
        <w:rPr>
          <w:i/>
          <w:lang w:val="kk-KZ"/>
        </w:rPr>
        <w:t xml:space="preserve"> </w:t>
      </w:r>
      <w:r w:rsidRPr="0021231D">
        <w:rPr>
          <w:i/>
          <w:lang w:val="kk-KZ"/>
        </w:rPr>
        <w:t>[pH-тәуелді ыдырауын, ішектің тітіркенуін бөгейтіндіктен], сындыруға болмайды»;</w:t>
      </w:r>
    </w:p>
    <w:p w14:paraId="02F14E1A" w14:textId="7A1592D0" w:rsidR="008C3DCF" w:rsidRPr="0021231D" w:rsidRDefault="008C3DCF" w:rsidP="00D7555D">
      <w:pPr>
        <w:pStyle w:val="s1"/>
        <w:jc w:val="both"/>
        <w:rPr>
          <w:i/>
          <w:lang w:val="kk-KZ"/>
        </w:rPr>
      </w:pPr>
      <w:r w:rsidRPr="0021231D">
        <w:rPr>
          <w:i/>
          <w:lang w:val="kk-KZ"/>
        </w:rPr>
        <w:t>«Қабығы ұзақ уақыт боса шығуын қамтамасыз етуге арналғандықтан, қабықпен қапталған таблеткаларды сындыруға болмайды (5.2</w:t>
      </w:r>
      <w:r w:rsidRPr="0021231D">
        <w:rPr>
          <w:rFonts w:eastAsiaTheme="minorHAnsi" w:cstheme="minorBidi"/>
          <w:bCs/>
          <w:szCs w:val="28"/>
          <w:lang w:val="kk-KZ" w:eastAsia="en-US"/>
        </w:rPr>
        <w:t xml:space="preserve"> </w:t>
      </w:r>
      <w:r w:rsidRPr="0021231D">
        <w:rPr>
          <w:bCs/>
          <w:i/>
          <w:lang w:val="kk-KZ"/>
        </w:rPr>
        <w:t>бөлімін қараңыз</w:t>
      </w:r>
      <w:r w:rsidRPr="0021231D">
        <w:rPr>
          <w:i/>
          <w:lang w:val="kk-KZ"/>
        </w:rPr>
        <w:t>)».</w:t>
      </w:r>
    </w:p>
    <w:p w14:paraId="7E4DE22E" w14:textId="51C98E71" w:rsidR="008C3DCF" w:rsidRPr="0021231D" w:rsidRDefault="008C3DCF" w:rsidP="00D7555D">
      <w:pPr>
        <w:pStyle w:val="s1"/>
        <w:jc w:val="both"/>
        <w:rPr>
          <w:i/>
          <w:lang w:val="kk-KZ"/>
        </w:rPr>
      </w:pPr>
      <w:r w:rsidRPr="0021231D">
        <w:rPr>
          <w:i/>
          <w:lang w:val="kk-KZ"/>
        </w:rPr>
        <w:t>Парентеральді препараттарды енгізу жылдамдығы жөнінде мәліметтер ұсыну қажет.</w:t>
      </w:r>
    </w:p>
    <w:p w14:paraId="0CEAFB66" w14:textId="5117D96A" w:rsidR="008C3DCF" w:rsidRPr="0021231D" w:rsidRDefault="008C3DCF" w:rsidP="00D7555D">
      <w:pPr>
        <w:pStyle w:val="s1"/>
        <w:jc w:val="both"/>
        <w:rPr>
          <w:i/>
          <w:lang w:val="kk-KZ"/>
        </w:rPr>
      </w:pPr>
      <w:r w:rsidRPr="0021231D">
        <w:rPr>
          <w:i/>
          <w:lang w:val="kk-KZ"/>
        </w:rPr>
        <w:t>Сұйықтық енгізуге шектеулер барынша жиі қойылатын балаларға (егер қатысты болса), әсіресе, жаңа туған нәрестелерге қауіпсіз енгізуге болатын парентеральді препараттардың ең жоғары концентрациялары туралы мәліметтер</w:t>
      </w:r>
      <w:r w:rsidR="002B7D0D" w:rsidRPr="0021231D">
        <w:rPr>
          <w:i/>
          <w:lang w:val="kk-KZ"/>
        </w:rPr>
        <w:t xml:space="preserve"> ұсын</w:t>
      </w:r>
      <w:r w:rsidRPr="0021231D">
        <w:rPr>
          <w:i/>
          <w:lang w:val="kk-KZ"/>
        </w:rPr>
        <w:t>у мақсатқа сай болады (мысалы, «X мг/Y мл мөлшерінен аспайтын ерітінді»).</w:t>
      </w:r>
    </w:p>
    <w:p w14:paraId="236CF100" w14:textId="77777777" w:rsidR="00FA3247" w:rsidRPr="0021231D" w:rsidRDefault="00EB1866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4.3. </w:t>
      </w:r>
      <w:r w:rsidR="00FA3247"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Қолдануға болмайтын жағдайлар</w:t>
      </w:r>
    </w:p>
    <w:p w14:paraId="6F7D3C0C" w14:textId="3A51A8E1" w:rsidR="00D3692F" w:rsidRPr="0021231D" w:rsidRDefault="00D3692F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231D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- </w:t>
      </w:r>
      <w:r w:rsidR="00FA3247" w:rsidRPr="0021231D">
        <w:rPr>
          <w:rFonts w:ascii="Times New Roman" w:eastAsia="TimesNewRomanPSMT" w:hAnsi="Times New Roman" w:cs="Times New Roman"/>
          <w:sz w:val="24"/>
          <w:szCs w:val="24"/>
          <w:lang w:val="kk-KZ"/>
        </w:rPr>
        <w:t>әсер етуші затқа немесе 6.1 бөлімінде тізбеленген қосымша заттардың кез келгеніне аса жоғары сезімталдық;</w:t>
      </w:r>
    </w:p>
    <w:p w14:paraId="28035BDD" w14:textId="77777777" w:rsidR="007B757F" w:rsidRPr="0021231D" w:rsidRDefault="007B757F" w:rsidP="007B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 w:rsidRPr="0021231D">
        <w:rPr>
          <w:rFonts w:ascii="Times New Roman" w:eastAsia="TimesNewRomanPSMT" w:hAnsi="Times New Roman" w:cs="Times New Roman"/>
          <w:sz w:val="24"/>
          <w:szCs w:val="24"/>
          <w:lang w:val="kk-KZ"/>
        </w:rPr>
        <w:t>- .....</w:t>
      </w:r>
    </w:p>
    <w:p w14:paraId="69C8A5CA" w14:textId="77777777" w:rsidR="00FA3247" w:rsidRPr="0021231D" w:rsidRDefault="00FA3247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</w:p>
    <w:p w14:paraId="06758E5B" w14:textId="77777777" w:rsidR="007B757F" w:rsidRPr="0021231D" w:rsidRDefault="0035206B" w:rsidP="007B75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21231D">
        <w:rPr>
          <w:rFonts w:ascii="Times New Roman" w:hAnsi="Times New Roman" w:cs="Times New Roman"/>
          <w:i/>
          <w:sz w:val="24"/>
          <w:szCs w:val="24"/>
          <w:lang w:val="kk-KZ" w:eastAsia="uk-UA"/>
        </w:rPr>
        <w:t>Ж</w:t>
      </w:r>
      <w:r w:rsidRPr="0021231D">
        <w:rPr>
          <w:rFonts w:ascii="Times New Roman" w:hAnsi="Times New Roman" w:cs="Times New Roman"/>
          <w:bCs/>
          <w:i/>
          <w:sz w:val="24"/>
          <w:szCs w:val="24"/>
          <w:lang w:val="kk-KZ" w:eastAsia="uk-UA"/>
        </w:rPr>
        <w:t>үктілік және</w:t>
      </w:r>
      <w:r w:rsidRPr="0021231D">
        <w:rPr>
          <w:rFonts w:ascii="Times New Roman" w:hAnsi="Times New Roman" w:cs="Times New Roman"/>
          <w:b/>
          <w:bCs/>
          <w:i/>
          <w:sz w:val="24"/>
          <w:szCs w:val="24"/>
          <w:lang w:val="kk-KZ" w:eastAsia="uk-UA"/>
        </w:rPr>
        <w:t xml:space="preserve"> </w:t>
      </w:r>
      <w:r w:rsidRPr="0021231D">
        <w:rPr>
          <w:rFonts w:ascii="Times New Roman" w:eastAsia="Calibri" w:hAnsi="Times New Roman" w:cs="Times New Roman"/>
          <w:i/>
          <w:sz w:val="24"/>
          <w:szCs w:val="24"/>
          <w:lang w:val="kk-KZ" w:eastAsia="ru-RU"/>
        </w:rPr>
        <w:t>бала еміз</w:t>
      </w:r>
      <w:r w:rsidRPr="0021231D">
        <w:rPr>
          <w:rFonts w:ascii="Times New Roman" w:hAnsi="Times New Roman" w:cs="Times New Roman"/>
          <w:i/>
          <w:sz w:val="24"/>
          <w:szCs w:val="24"/>
          <w:lang w:val="kk-KZ" w:eastAsia="uk-UA"/>
        </w:rPr>
        <w:t>у аталған бөлімде, е</w:t>
      </w:r>
      <w:r w:rsidR="008C3DCF" w:rsidRPr="0021231D">
        <w:rPr>
          <w:rFonts w:ascii="Times New Roman" w:hAnsi="Times New Roman" w:cs="Times New Roman"/>
          <w:i/>
          <w:sz w:val="24"/>
          <w:szCs w:val="24"/>
          <w:lang w:val="kk-KZ" w:eastAsia="uk-UA"/>
        </w:rPr>
        <w:t>гер олар қарсы көрсетілімді болса ғана, көрсетіледі</w:t>
      </w:r>
      <w:r w:rsidR="00A64192" w:rsidRPr="0021231D">
        <w:rPr>
          <w:rFonts w:ascii="Times New Roman" w:hAnsi="Times New Roman" w:cs="Times New Roman"/>
          <w:i/>
          <w:sz w:val="24"/>
          <w:szCs w:val="24"/>
          <w:lang w:val="kk-KZ" w:eastAsia="uk-UA"/>
        </w:rPr>
        <w:t xml:space="preserve">. </w:t>
      </w:r>
      <w:r w:rsidR="00D77789" w:rsidRPr="0021231D">
        <w:rPr>
          <w:rFonts w:ascii="Times New Roman" w:hAnsi="Times New Roman" w:cs="Times New Roman"/>
          <w:i/>
          <w:sz w:val="24"/>
          <w:szCs w:val="24"/>
          <w:lang w:val="kk-KZ" w:eastAsia="uk-UA"/>
        </w:rPr>
        <w:t>Бұл</w:t>
      </w:r>
      <w:r w:rsidR="008C3DCF" w:rsidRPr="0021231D">
        <w:rPr>
          <w:rFonts w:ascii="Times New Roman" w:hAnsi="Times New Roman" w:cs="Times New Roman"/>
          <w:i/>
          <w:sz w:val="24"/>
          <w:szCs w:val="24"/>
          <w:lang w:val="kk-KZ" w:eastAsia="uk-UA"/>
        </w:rPr>
        <w:t xml:space="preserve"> о</w:t>
      </w:r>
      <w:r w:rsidR="00A64192" w:rsidRPr="0021231D">
        <w:rPr>
          <w:rFonts w:ascii="Times New Roman" w:hAnsi="Times New Roman" w:cs="Times New Roman"/>
          <w:i/>
          <w:sz w:val="24"/>
          <w:szCs w:val="24"/>
          <w:lang w:val="kk-KZ" w:eastAsia="uk-UA"/>
        </w:rPr>
        <w:t>р</w:t>
      </w:r>
      <w:r w:rsidR="008C3DCF" w:rsidRPr="0021231D">
        <w:rPr>
          <w:rFonts w:ascii="Times New Roman" w:hAnsi="Times New Roman" w:cs="Times New Roman"/>
          <w:i/>
          <w:sz w:val="24"/>
          <w:szCs w:val="24"/>
          <w:lang w:val="kk-KZ" w:eastAsia="uk-UA"/>
        </w:rPr>
        <w:t xml:space="preserve">айда, </w:t>
      </w:r>
      <w:r w:rsidR="00D77789" w:rsidRPr="0021231D">
        <w:rPr>
          <w:rFonts w:ascii="Times New Roman" w:hAnsi="Times New Roman" w:cs="Times New Roman"/>
          <w:i/>
          <w:sz w:val="24"/>
          <w:szCs w:val="24"/>
          <w:lang w:val="kk-KZ" w:eastAsia="uk-UA"/>
        </w:rPr>
        <w:t xml:space="preserve">ДПЖС 4.6 бөліміне сілтеме көрсету қажет, онда </w:t>
      </w:r>
      <w:r w:rsidR="008C3DCF" w:rsidRPr="0021231D">
        <w:rPr>
          <w:rFonts w:ascii="Times New Roman" w:hAnsi="Times New Roman" w:cs="Times New Roman"/>
          <w:i/>
          <w:sz w:val="24"/>
          <w:szCs w:val="24"/>
          <w:lang w:val="kk-KZ" w:eastAsia="uk-UA"/>
        </w:rPr>
        <w:t>толығырақ мәліметтер ұсынылу керек</w:t>
      </w:r>
      <w:r w:rsidR="00A64192" w:rsidRPr="0021231D">
        <w:rPr>
          <w:rFonts w:ascii="Times New Roman" w:hAnsi="Times New Roman" w:cs="Times New Roman"/>
          <w:i/>
          <w:sz w:val="24"/>
          <w:szCs w:val="24"/>
          <w:lang w:val="kk-KZ" w:eastAsia="uk-UA"/>
        </w:rPr>
        <w:t>.</w:t>
      </w:r>
    </w:p>
    <w:p w14:paraId="5C42F105" w14:textId="15695F31" w:rsidR="00A64192" w:rsidRPr="0021231D" w:rsidRDefault="00AA53C8" w:rsidP="007B75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21231D">
        <w:rPr>
          <w:rFonts w:ascii="Times New Roman" w:hAnsi="Times New Roman" w:cs="Times New Roman"/>
          <w:i/>
          <w:sz w:val="24"/>
          <w:szCs w:val="24"/>
          <w:lang w:val="kk-KZ" w:eastAsia="uk-UA"/>
        </w:rPr>
        <w:t>Өсімдік тектес дәрілік</w:t>
      </w:r>
      <w:r w:rsidR="00A64192" w:rsidRPr="0021231D">
        <w:rPr>
          <w:rFonts w:ascii="Times New Roman" w:hAnsi="Times New Roman" w:cs="Times New Roman"/>
          <w:i/>
          <w:sz w:val="24"/>
          <w:szCs w:val="24"/>
          <w:lang w:val="kk-KZ" w:eastAsia="uk-UA"/>
        </w:rPr>
        <w:t xml:space="preserve"> препарат</w:t>
      </w:r>
      <w:r w:rsidRPr="0021231D">
        <w:rPr>
          <w:rFonts w:ascii="Times New Roman" w:hAnsi="Times New Roman" w:cs="Times New Roman"/>
          <w:i/>
          <w:sz w:val="24"/>
          <w:szCs w:val="24"/>
          <w:lang w:val="kk-KZ" w:eastAsia="uk-UA"/>
        </w:rPr>
        <w:t>тар үшін олардың қолданылуына қарсы көрсетілім с</w:t>
      </w:r>
      <w:r w:rsidR="00A64192" w:rsidRPr="0021231D">
        <w:rPr>
          <w:rFonts w:ascii="Times New Roman" w:hAnsi="Times New Roman" w:cs="Times New Roman"/>
          <w:i/>
          <w:sz w:val="24"/>
          <w:szCs w:val="24"/>
          <w:lang w:val="kk-KZ" w:eastAsia="uk-UA"/>
        </w:rPr>
        <w:t>о</w:t>
      </w:r>
      <w:r w:rsidRPr="0021231D">
        <w:rPr>
          <w:rFonts w:ascii="Times New Roman" w:hAnsi="Times New Roman" w:cs="Times New Roman"/>
          <w:i/>
          <w:sz w:val="24"/>
          <w:szCs w:val="24"/>
          <w:lang w:val="kk-KZ" w:eastAsia="uk-UA"/>
        </w:rPr>
        <w:t xml:space="preserve">л тұқымдастықтың басқа өсімдіктеріне және сол өсімдіктің басқа бөліктеріне де </w:t>
      </w:r>
      <w:r w:rsidR="00A64192" w:rsidRPr="0021231D">
        <w:rPr>
          <w:rFonts w:ascii="Times New Roman" w:hAnsi="Times New Roman" w:cs="Times New Roman"/>
          <w:i/>
          <w:sz w:val="24"/>
          <w:szCs w:val="24"/>
          <w:lang w:val="kk-KZ" w:eastAsia="uk-UA"/>
        </w:rPr>
        <w:t>(</w:t>
      </w:r>
      <w:r w:rsidR="008C3DCF" w:rsidRPr="0021231D">
        <w:rPr>
          <w:rFonts w:ascii="Times New Roman" w:hAnsi="Times New Roman" w:cs="Times New Roman"/>
          <w:i/>
          <w:sz w:val="24"/>
          <w:szCs w:val="24"/>
          <w:lang w:val="kk-KZ" w:eastAsia="uk-UA"/>
        </w:rPr>
        <w:t>е</w:t>
      </w:r>
      <w:r w:rsidR="005A1394" w:rsidRPr="0021231D">
        <w:rPr>
          <w:rFonts w:ascii="Times New Roman" w:hAnsi="Times New Roman" w:cs="Times New Roman"/>
          <w:i/>
          <w:sz w:val="24"/>
          <w:szCs w:val="24"/>
          <w:lang w:val="kk-KZ" w:eastAsia="uk-UA"/>
        </w:rPr>
        <w:t>гер</w:t>
      </w:r>
      <w:r w:rsidR="00A64192" w:rsidRPr="0021231D">
        <w:rPr>
          <w:rFonts w:ascii="Times New Roman" w:hAnsi="Times New Roman" w:cs="Times New Roman"/>
          <w:i/>
          <w:sz w:val="24"/>
          <w:szCs w:val="24"/>
          <w:lang w:val="kk-KZ" w:eastAsia="uk-UA"/>
        </w:rPr>
        <w:t xml:space="preserve"> </w:t>
      </w:r>
      <w:r w:rsidR="008C3DCF" w:rsidRPr="0021231D">
        <w:rPr>
          <w:rFonts w:ascii="Times New Roman" w:hAnsi="Times New Roman" w:cs="Times New Roman"/>
          <w:i/>
          <w:sz w:val="24"/>
          <w:szCs w:val="24"/>
          <w:lang w:val="kk-KZ" w:eastAsia="uk-UA"/>
        </w:rPr>
        <w:t>қатысты болса</w:t>
      </w:r>
      <w:r w:rsidR="00A64192" w:rsidRPr="0021231D">
        <w:rPr>
          <w:rFonts w:ascii="Times New Roman" w:hAnsi="Times New Roman" w:cs="Times New Roman"/>
          <w:i/>
          <w:sz w:val="24"/>
          <w:szCs w:val="24"/>
          <w:lang w:val="kk-KZ" w:eastAsia="uk-UA"/>
        </w:rPr>
        <w:t>)</w:t>
      </w:r>
      <w:r w:rsidRPr="0021231D">
        <w:rPr>
          <w:rFonts w:ascii="Times New Roman" w:hAnsi="Times New Roman" w:cs="Times New Roman"/>
          <w:i/>
          <w:sz w:val="24"/>
          <w:szCs w:val="24"/>
          <w:lang w:val="kk-KZ" w:eastAsia="uk-UA"/>
        </w:rPr>
        <w:t xml:space="preserve"> қарсы көрсетілім болып табылады</w:t>
      </w:r>
      <w:r w:rsidR="00A64192" w:rsidRPr="0021231D">
        <w:rPr>
          <w:rFonts w:ascii="Times New Roman" w:hAnsi="Times New Roman" w:cs="Times New Roman"/>
          <w:i/>
          <w:sz w:val="24"/>
          <w:szCs w:val="24"/>
          <w:lang w:val="kk-KZ" w:eastAsia="uk-UA"/>
        </w:rPr>
        <w:t>.</w:t>
      </w:r>
    </w:p>
    <w:p w14:paraId="3DEC28EA" w14:textId="77777777" w:rsidR="00A64192" w:rsidRPr="0021231D" w:rsidRDefault="00A64192" w:rsidP="00D7555D">
      <w:pPr>
        <w:widowControl w:val="0"/>
        <w:tabs>
          <w:tab w:val="left" w:pos="5954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 w:eastAsia="uk-UA"/>
        </w:rPr>
      </w:pPr>
    </w:p>
    <w:p w14:paraId="56FADD58" w14:textId="105024C9" w:rsidR="00EB1866" w:rsidRPr="0021231D" w:rsidRDefault="00EB1866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4.4. </w:t>
      </w:r>
      <w:r w:rsidR="008C3DCF"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>Айрықша нұсқаулар және қолдану кезіндегі сақтандыру шаралары</w:t>
      </w:r>
    </w:p>
    <w:p w14:paraId="77900022" w14:textId="27989184" w:rsidR="000552C3" w:rsidRPr="0021231D" w:rsidRDefault="00A03CF6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bookmarkStart w:id="13" w:name="_Hlk158025553"/>
      <w:r w:rsidRPr="0021231D">
        <w:rPr>
          <w:rFonts w:ascii="Times New Roman" w:eastAsia="TimesNewRomanPSMT" w:hAnsi="Times New Roman"/>
          <w:bCs/>
          <w:i/>
          <w:iCs/>
          <w:sz w:val="24"/>
          <w:szCs w:val="28"/>
          <w:lang w:val="kk-KZ"/>
        </w:rPr>
        <w:t xml:space="preserve">Айрықша нұсқаулар және сақтандыру шараларын </w:t>
      </w:r>
      <w:r w:rsidR="000552C3"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>б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 xml:space="preserve">аяндау тәртібі таңдалғанда бәрінен бұрын қауіпсіздігі жөнінде </w:t>
      </w:r>
      <w:r w:rsidR="00D77789"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>ұсынылға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>н мәліметтердің маңыздылығына сүйену керек</w:t>
      </w:r>
      <w:r w:rsidR="000552C3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.</w:t>
      </w:r>
    </w:p>
    <w:p w14:paraId="6A621A20" w14:textId="654156B0" w:rsidR="000552C3" w:rsidRPr="0021231D" w:rsidRDefault="007D4F04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Осы ДПЖС бөлімінің нақты мазмұны</w:t>
      </w:r>
      <w:r w:rsidR="005B45DF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Д</w:t>
      </w:r>
      <w:r w:rsidR="000552C3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П</w:t>
      </w:r>
      <w:r w:rsidR="005B45DF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түріне және оның қолданылу көрсетіліміне қарай ерекшеленетін болады</w:t>
      </w:r>
      <w:r w:rsidR="000552C3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. </w:t>
      </w:r>
      <w:r w:rsidR="005B45DF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Осы</w:t>
      </w:r>
      <w:r w:rsidR="000552C3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</w:t>
      </w:r>
      <w:r w:rsidR="00907314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ДПЖС</w:t>
      </w:r>
      <w:r w:rsidR="005B45DF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бөлімінде нақты препарат үшін маңызды мәліметтер қамтылуы тиіс</w:t>
      </w:r>
      <w:r w:rsidR="000552C3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.</w:t>
      </w:r>
    </w:p>
    <w:p w14:paraId="50912E8B" w14:textId="35CDACE0" w:rsidR="000552C3" w:rsidRPr="0021231D" w:rsidRDefault="005B45DF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Д</w:t>
      </w:r>
      <w:r w:rsidR="000552C3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П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қолданылуымен байланысты жекелег</w:t>
      </w:r>
      <w:r w:rsidR="005E5BE9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е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н қауіп туралы мәліметтер</w:t>
      </w:r>
      <w:r w:rsidR="000552C3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, </w:t>
      </w:r>
      <w:r w:rsidR="005E5BE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егер осындай қауіп қолдану кезіндегі алдын ала сақтану шараларын қадағалауды талап еткен немесе қажет </w:t>
      </w:r>
      <w:r w:rsidR="005E5BE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lastRenderedPageBreak/>
        <w:t>болса, осы қауіп туралы медициналық қызметкерге ескерт</w:t>
      </w:r>
      <w:r w:rsidR="0035206B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ілг</w:t>
      </w:r>
      <w:r w:rsidR="005E5BE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ен жағдайда ғана аталған</w:t>
      </w:r>
      <w:r w:rsidR="000552C3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</w:t>
      </w:r>
      <w:r w:rsidR="00907314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ДПЖС</w:t>
      </w:r>
      <w:r w:rsidR="005E5BE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бөлімінде қамтылу керек</w:t>
      </w:r>
      <w:r w:rsidR="000552C3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.</w:t>
      </w:r>
    </w:p>
    <w:p w14:paraId="6CB35A11" w14:textId="636902A5" w:rsidR="000552C3" w:rsidRPr="0021231D" w:rsidRDefault="00073296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b/>
          <w:i/>
          <w:sz w:val="24"/>
          <w:szCs w:val="28"/>
          <w:lang w:val="kk-KZ" w:eastAsia="ru-RU"/>
        </w:rPr>
      </w:pP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ДП қолдану қарсы көрсетілімді болатын</w:t>
      </w:r>
      <w:r w:rsidR="000552C3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пациент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тердің топтарын </w:t>
      </w:r>
      <w:r w:rsidR="00D77789" w:rsidRPr="0021231D">
        <w:rPr>
          <w:rFonts w:ascii="Times New Roman" w:eastAsia="TimesNewRomanPSMT" w:hAnsi="Times New Roman"/>
          <w:b/>
          <w:i/>
          <w:sz w:val="24"/>
          <w:szCs w:val="28"/>
          <w:lang w:val="kk-KZ" w:eastAsia="ru-RU"/>
        </w:rPr>
        <w:t xml:space="preserve">осы бөлімге телнұсқада көшірмей, 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ДПЖС </w:t>
      </w:r>
      <w:r w:rsidR="000552C3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4.3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бөлімінде ғана көрсету қажет</w:t>
      </w:r>
      <w:r w:rsidR="000552C3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,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64192" w:rsidRPr="0021231D" w14:paraId="4E54B4E8" w14:textId="77777777" w:rsidTr="00A64192">
        <w:tc>
          <w:tcPr>
            <w:tcW w:w="9345" w:type="dxa"/>
          </w:tcPr>
          <w:p w14:paraId="71DD355A" w14:textId="05194DF8" w:rsidR="00A64192" w:rsidRPr="0021231D" w:rsidRDefault="00073296" w:rsidP="00D7555D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b/>
                <w:i/>
                <w:iCs/>
                <w:sz w:val="24"/>
                <w:szCs w:val="28"/>
                <w:lang w:val="kk-KZ"/>
              </w:rPr>
            </w:pPr>
            <w:r w:rsidRPr="0021231D">
              <w:rPr>
                <w:rFonts w:ascii="Times New Roman" w:eastAsia="TimesNewRomanPSMT" w:hAnsi="Times New Roman"/>
                <w:b/>
                <w:i/>
                <w:iCs/>
                <w:sz w:val="24"/>
                <w:szCs w:val="28"/>
                <w:lang w:val="kk-KZ"/>
              </w:rPr>
              <w:t>Айрықша жағдайларда Д</w:t>
            </w:r>
            <w:r w:rsidR="00A64192" w:rsidRPr="0021231D">
              <w:rPr>
                <w:rFonts w:ascii="Times New Roman" w:eastAsia="TimesNewRomanPSMT" w:hAnsi="Times New Roman"/>
                <w:b/>
                <w:i/>
                <w:iCs/>
                <w:sz w:val="24"/>
                <w:szCs w:val="28"/>
                <w:lang w:val="kk-KZ"/>
              </w:rPr>
              <w:t>П</w:t>
            </w:r>
            <w:r w:rsidRPr="0021231D">
              <w:rPr>
                <w:rFonts w:ascii="Times New Roman" w:eastAsia="TimesNewRomanPSMT" w:hAnsi="Times New Roman"/>
                <w:b/>
                <w:i/>
                <w:iCs/>
                <w:sz w:val="24"/>
                <w:szCs w:val="28"/>
                <w:lang w:val="kk-KZ"/>
              </w:rPr>
              <w:t xml:space="preserve"> қауіпсіздігі жөніндегі ерекше маңызды мәліметтерді</w:t>
            </w:r>
            <w:r w:rsidR="00D77789" w:rsidRPr="0021231D">
              <w:rPr>
                <w:rFonts w:ascii="Times New Roman" w:eastAsia="TimesNewRomanPSMT" w:hAnsi="Times New Roman"/>
                <w:b/>
                <w:i/>
                <w:iCs/>
                <w:sz w:val="24"/>
                <w:szCs w:val="28"/>
                <w:lang w:val="kk-KZ"/>
              </w:rPr>
              <w:t>, оларды шеңберге ала отырып,</w:t>
            </w:r>
            <w:r w:rsidRPr="0021231D">
              <w:rPr>
                <w:rFonts w:ascii="Times New Roman" w:eastAsia="TimesNewRomanPSMT" w:hAnsi="Times New Roman"/>
                <w:b/>
                <w:i/>
                <w:iCs/>
                <w:sz w:val="24"/>
                <w:szCs w:val="28"/>
                <w:lang w:val="kk-KZ"/>
              </w:rPr>
              <w:t xml:space="preserve"> жартылай қалың қаріппен ерекшелеуге болады</w:t>
            </w:r>
            <w:r w:rsidR="00A64192" w:rsidRPr="0021231D">
              <w:rPr>
                <w:rFonts w:ascii="Times New Roman" w:eastAsia="TimesNewRomanPSMT" w:hAnsi="Times New Roman"/>
                <w:b/>
                <w:i/>
                <w:iCs/>
                <w:sz w:val="24"/>
                <w:szCs w:val="28"/>
                <w:lang w:val="kk-KZ"/>
              </w:rPr>
              <w:t>.</w:t>
            </w:r>
          </w:p>
        </w:tc>
      </w:tr>
    </w:tbl>
    <w:p w14:paraId="282D2251" w14:textId="77777777" w:rsidR="00A64192" w:rsidRPr="0021231D" w:rsidRDefault="00A64192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i/>
          <w:iCs/>
          <w:sz w:val="28"/>
          <w:szCs w:val="28"/>
          <w:lang w:val="kk-KZ"/>
        </w:rPr>
      </w:pPr>
    </w:p>
    <w:p w14:paraId="6827D842" w14:textId="5B81C0FF" w:rsidR="000552C3" w:rsidRPr="0021231D" w:rsidRDefault="00073296" w:rsidP="00D7555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21231D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Ақпарат бар болса, </w:t>
      </w:r>
      <w:r w:rsidR="0035206B" w:rsidRPr="0021231D">
        <w:rPr>
          <w:rFonts w:ascii="Times New Roman" w:hAnsi="Times New Roman" w:cs="Times New Roman"/>
          <w:i/>
          <w:iCs/>
          <w:sz w:val="24"/>
          <w:szCs w:val="24"/>
          <w:lang w:val="kk-KZ"/>
        </w:rPr>
        <w:t>қ</w:t>
      </w:r>
      <w:r w:rsidR="00FA3247" w:rsidRPr="0021231D">
        <w:rPr>
          <w:rFonts w:ascii="Times New Roman" w:hAnsi="Times New Roman" w:cs="Times New Roman"/>
          <w:i/>
          <w:iCs/>
          <w:sz w:val="24"/>
          <w:szCs w:val="24"/>
          <w:lang w:val="kk-KZ"/>
        </w:rPr>
        <w:t>осалқы бөлім</w:t>
      </w:r>
      <w:r w:rsidRPr="0021231D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ерекшелеп көрсетіледі</w:t>
      </w:r>
      <w:r w:rsidR="000552C3" w:rsidRPr="0021231D">
        <w:rPr>
          <w:rFonts w:ascii="Times New Roman" w:hAnsi="Times New Roman" w:cs="Times New Roman"/>
          <w:i/>
          <w:iCs/>
          <w:sz w:val="24"/>
          <w:szCs w:val="24"/>
          <w:lang w:val="kk-KZ"/>
        </w:rPr>
        <w:t>.</w:t>
      </w:r>
    </w:p>
    <w:p w14:paraId="5BA043A3" w14:textId="252B4974" w:rsidR="000552C3" w:rsidRPr="0021231D" w:rsidRDefault="000552C3" w:rsidP="00D7555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kk-KZ"/>
        </w:rPr>
      </w:pPr>
      <w:r w:rsidRPr="0021231D">
        <w:rPr>
          <w:rFonts w:ascii="Times New Roman" w:hAnsi="Times New Roman" w:cs="Times New Roman"/>
          <w:iCs/>
          <w:sz w:val="24"/>
          <w:szCs w:val="24"/>
          <w:u w:val="single"/>
          <w:lang w:val="kk-KZ"/>
        </w:rPr>
        <w:t>&lt;</w:t>
      </w:r>
      <w:r w:rsidR="00A052EB" w:rsidRPr="0021231D">
        <w:rPr>
          <w:rFonts w:ascii="Times New Roman" w:hAnsi="Times New Roman" w:cs="Times New Roman"/>
          <w:iCs/>
          <w:sz w:val="24"/>
          <w:szCs w:val="24"/>
          <w:u w:val="single"/>
          <w:lang w:val="kk-KZ"/>
        </w:rPr>
        <w:t>Қо</w:t>
      </w:r>
      <w:r w:rsidRPr="0021231D">
        <w:rPr>
          <w:rFonts w:ascii="Times New Roman" w:hAnsi="Times New Roman" w:cs="Times New Roman"/>
          <w:iCs/>
          <w:sz w:val="24"/>
          <w:szCs w:val="24"/>
          <w:u w:val="single"/>
          <w:lang w:val="kk-KZ"/>
        </w:rPr>
        <w:t>с</w:t>
      </w:r>
      <w:r w:rsidR="00A052EB" w:rsidRPr="0021231D">
        <w:rPr>
          <w:rFonts w:ascii="Times New Roman" w:hAnsi="Times New Roman" w:cs="Times New Roman"/>
          <w:iCs/>
          <w:sz w:val="24"/>
          <w:szCs w:val="24"/>
          <w:u w:val="single"/>
          <w:lang w:val="kk-KZ"/>
        </w:rPr>
        <w:t>ы</w:t>
      </w:r>
      <w:r w:rsidRPr="0021231D">
        <w:rPr>
          <w:rFonts w:ascii="Times New Roman" w:hAnsi="Times New Roman" w:cs="Times New Roman"/>
          <w:iCs/>
          <w:sz w:val="24"/>
          <w:szCs w:val="24"/>
          <w:u w:val="single"/>
          <w:lang w:val="kk-KZ"/>
        </w:rPr>
        <w:t>м</w:t>
      </w:r>
      <w:r w:rsidR="00A052EB" w:rsidRPr="0021231D">
        <w:rPr>
          <w:rFonts w:ascii="Times New Roman" w:hAnsi="Times New Roman" w:cs="Times New Roman"/>
          <w:iCs/>
          <w:sz w:val="24"/>
          <w:szCs w:val="24"/>
          <w:u w:val="single"/>
          <w:lang w:val="kk-KZ"/>
        </w:rPr>
        <w:t>ша заттар</w:t>
      </w:r>
      <w:r w:rsidRPr="0021231D">
        <w:rPr>
          <w:rFonts w:ascii="Times New Roman" w:hAnsi="Times New Roman" w:cs="Times New Roman"/>
          <w:iCs/>
          <w:sz w:val="24"/>
          <w:szCs w:val="24"/>
          <w:u w:val="single"/>
          <w:lang w:val="kk-KZ"/>
        </w:rPr>
        <w:t>&gt;</w:t>
      </w:r>
    </w:p>
    <w:p w14:paraId="0BCB106E" w14:textId="1BD5D799" w:rsidR="00DC6259" w:rsidRPr="0021231D" w:rsidRDefault="00073296" w:rsidP="00D7555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21231D">
        <w:rPr>
          <w:rFonts w:ascii="Times New Roman" w:hAnsi="Times New Roman" w:cs="Times New Roman"/>
          <w:i/>
          <w:iCs/>
          <w:sz w:val="24"/>
          <w:szCs w:val="24"/>
          <w:lang w:val="kk-KZ"/>
        </w:rPr>
        <w:t>Талаптардың №1 қосымшасына сәйкес ДП құрамында есепке алу керек болатын</w:t>
      </w:r>
      <w:r w:rsidR="0035206B" w:rsidRPr="0021231D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21231D">
        <w:rPr>
          <w:rFonts w:ascii="Times New Roman" w:hAnsi="Times New Roman" w:cs="Times New Roman"/>
          <w:i/>
          <w:iCs/>
          <w:sz w:val="24"/>
          <w:szCs w:val="24"/>
          <w:lang w:val="kk-KZ"/>
        </w:rPr>
        <w:t>қосымша заттар бойынша ескерту мәліметтері көрсетіледі</w:t>
      </w:r>
      <w:r w:rsidR="000552C3" w:rsidRPr="0021231D">
        <w:rPr>
          <w:rFonts w:ascii="Times New Roman" w:hAnsi="Times New Roman" w:cs="Times New Roman"/>
          <w:i/>
          <w:iCs/>
          <w:sz w:val="24"/>
          <w:szCs w:val="24"/>
          <w:lang w:val="kk-KZ"/>
        </w:rPr>
        <w:t>.</w:t>
      </w:r>
    </w:p>
    <w:p w14:paraId="5AF92925" w14:textId="77777777" w:rsidR="000552C3" w:rsidRPr="0021231D" w:rsidRDefault="000552C3" w:rsidP="00D755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kk-KZ" w:eastAsia="ru-RU"/>
        </w:rPr>
      </w:pPr>
    </w:p>
    <w:p w14:paraId="7BA7B44C" w14:textId="5090E75D" w:rsidR="007B58E1" w:rsidRPr="0021231D" w:rsidRDefault="00A052EB" w:rsidP="00D75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21231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Балалар</w:t>
      </w:r>
    </w:p>
    <w:bookmarkEnd w:id="13"/>
    <w:p w14:paraId="769CE9D5" w14:textId="512CD2D5" w:rsidR="000552C3" w:rsidRPr="0021231D" w:rsidRDefault="005A1394" w:rsidP="00D7555D">
      <w:pPr>
        <w:tabs>
          <w:tab w:val="left" w:pos="5954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Егер</w:t>
      </w:r>
      <w:r w:rsidR="000552C3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r w:rsidR="001D50C9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Д</w:t>
      </w:r>
      <w:r w:rsidR="000552C3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П </w:t>
      </w:r>
      <w:r w:rsidR="00A07434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балалардың бір немесе одан көп жас топтарына көрсетілсе және балалар</w:t>
      </w:r>
      <w:r w:rsidR="0035206B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ға</w:t>
      </w:r>
      <w:r w:rsidR="00A07434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немесе балалардың қандай да бір жас тобына спецификалық болып табылатын оны қолдану жөнінде айрықша нұсқаулар мен сақтандыру шаралары бар болса,</w:t>
      </w:r>
      <w:r w:rsidR="000552C3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r w:rsidR="0035206B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қ</w:t>
      </w:r>
      <w:r w:rsidR="00FA3247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осалқы бөлім</w:t>
      </w:r>
      <w:r w:rsidR="001D50C9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нің осы тақырыбының </w:t>
      </w:r>
      <w:r w:rsidR="000552C3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а</w:t>
      </w:r>
      <w:r w:rsidR="001D50C9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стында келтіру қажет</w:t>
      </w:r>
      <w:r w:rsidR="000552C3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.</w:t>
      </w:r>
    </w:p>
    <w:p w14:paraId="7CC388C9" w14:textId="5DCA13CB" w:rsidR="000552C3" w:rsidRPr="0021231D" w:rsidRDefault="000552C3" w:rsidP="00D7555D">
      <w:pPr>
        <w:tabs>
          <w:tab w:val="left" w:pos="5954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П</w:t>
      </w:r>
      <w:r w:rsidR="00A07434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репарат көрсетілген балалар үшін</w:t>
      </w:r>
      <w:r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специфи</w:t>
      </w:r>
      <w:r w:rsidR="00A07434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калық шаралар тіз</w:t>
      </w:r>
      <w:r w:rsidR="003B1827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іліп аталады</w:t>
      </w:r>
      <w:r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.</w:t>
      </w:r>
    </w:p>
    <w:p w14:paraId="7A92EA2D" w14:textId="41289166" w:rsidR="007F05F5" w:rsidRPr="0021231D" w:rsidRDefault="00A07434" w:rsidP="00D7555D">
      <w:pPr>
        <w:tabs>
          <w:tab w:val="left" w:pos="5954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Осы</w:t>
      </w:r>
      <w:r w:rsidR="000552C3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r w:rsidR="0035206B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қ</w:t>
      </w:r>
      <w:r w:rsidR="00FA3247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осалқы бөлім</w:t>
      </w:r>
      <w:r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тарау соңында орналасады</w:t>
      </w:r>
      <w:r w:rsidR="000552C3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.</w:t>
      </w:r>
    </w:p>
    <w:p w14:paraId="4D0B2B42" w14:textId="77777777" w:rsidR="000552C3" w:rsidRPr="0021231D" w:rsidRDefault="000552C3" w:rsidP="00D7555D">
      <w:pPr>
        <w:tabs>
          <w:tab w:val="left" w:pos="5954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</w:p>
    <w:p w14:paraId="33262BBC" w14:textId="662250B8" w:rsidR="00EB1866" w:rsidRPr="0021231D" w:rsidRDefault="00EB1866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lang w:val="kk-KZ"/>
        </w:rPr>
      </w:pPr>
      <w:bookmarkStart w:id="14" w:name="_Hlk86312533"/>
      <w:r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4.5. </w:t>
      </w:r>
      <w:r w:rsidR="00A052EB"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Басқа дәрілік препараттармен өзара әрекеттесуі және өзара әрекеттесудің басқа түрлері</w:t>
      </w:r>
    </w:p>
    <w:bookmarkEnd w:id="14"/>
    <w:p w14:paraId="7ED48348" w14:textId="0381E303" w:rsidR="00A447AE" w:rsidRPr="0021231D" w:rsidRDefault="00A07434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Аталған бөлімде осы ДП қолдану жөніндегі нұсқауларды өзгертуге алып келетін өзара әрекеттесулерінің бөлек көрсетілуімен ДП фармакодинамикалық қасиеттеріне және in vivo фармакокинетикалық зерттеулер нәтижелеріне негізделген клиникалық маңызы зор </w:t>
      </w:r>
      <w:bookmarkStart w:id="15" w:name="_Hlk211352179"/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өзара әрекеттесу</w:t>
      </w:r>
      <w:bookmarkEnd w:id="15"/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лері туралы мәліметтер ұсыну қажет</w:t>
      </w:r>
      <w:r w:rsidR="00A447A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.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Оларға</w:t>
      </w:r>
      <w:r w:rsidR="003B1827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</w:t>
      </w:r>
      <w:r w:rsidR="003B182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әсерін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фармакокинетикалық ерекшелік</w:t>
      </w:r>
      <w:r w:rsidR="00A447A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маркері бірдей басқа ДП маркерлік («бақылау») затына</w:t>
      </w:r>
      <w:r w:rsidR="0035206B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экстраполяциялау үшін қажет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 w:eastAsia="ru-RU"/>
        </w:rPr>
        <w:t>in vivo өзара әрекеттесу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нәтижелері жатады</w:t>
      </w:r>
      <w:r w:rsidR="00A447A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.</w:t>
      </w:r>
    </w:p>
    <w:p w14:paraId="39BD567F" w14:textId="7F8F0201" w:rsidR="00A447AE" w:rsidRPr="0021231D" w:rsidRDefault="007B10FF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val="kk-KZ" w:eastAsia="ru-RU"/>
        </w:rPr>
      </w:pP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Алдымен осы ДП қолданылуына ықпал ететін өзара әрекеттесулер</w:t>
      </w:r>
      <w:r w:rsidR="003B1827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інің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сипаттамасы беріледі</w:t>
      </w:r>
      <w:r w:rsidR="00A447A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,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одан кейін</w:t>
      </w:r>
      <w:r w:rsidR="00A447A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</w:t>
      </w:r>
      <w:r w:rsidR="00225953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басқа ДП </w:t>
      </w:r>
      <w:r w:rsidR="00297164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қолданудың </w:t>
      </w:r>
      <w:r w:rsidR="00225953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клиникалық маңызы зор өзгерістеріне әкелетін өзара әрекеттесулері</w:t>
      </w:r>
      <w:r w:rsidR="00225953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көрсетіледі</w:t>
      </w:r>
      <w:r w:rsidR="00A447A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.</w:t>
      </w:r>
    </w:p>
    <w:p w14:paraId="2FAC0AFF" w14:textId="263D933A" w:rsidR="00A447AE" w:rsidRPr="0021231D" w:rsidRDefault="00225953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val="kk-KZ" w:eastAsia="ru-RU"/>
        </w:rPr>
      </w:pP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Аталған бөлімде ДПЖС басқа бөлімдерінде көрсетілген және осы бөлімге сілтемелері берілетін өзара әрекеттесулерді сипаттау қажет</w:t>
      </w:r>
      <w:r w:rsidR="00A447A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.</w:t>
      </w:r>
    </w:p>
    <w:p w14:paraId="762EAFB3" w14:textId="23E08486" w:rsidR="00A447AE" w:rsidRPr="0021231D" w:rsidRDefault="00D45688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Басында ДП қарсы көрсетіл</w:t>
      </w:r>
      <w:r w:rsidR="0035206B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ген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біріктірілімдері туралы</w:t>
      </w:r>
      <w:r w:rsidR="00A447A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, </w:t>
      </w:r>
      <w:r w:rsidR="00891008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бұдан әрі</w:t>
      </w:r>
      <w:r w:rsidR="00A447A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бір мезгілде қолдануға ұсынылмайтын </w:t>
      </w:r>
      <w:r w:rsidR="00A447A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препарат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тардың біріктірілімдері туралы мәліметтер</w:t>
      </w:r>
      <w:r w:rsidR="00A447A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, 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ал аяқталуында</w:t>
      </w:r>
      <w:r w:rsidR="00A447A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– 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барлық қалған мәліметтер беріледі</w:t>
      </w:r>
      <w:r w:rsidR="00A447A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.</w:t>
      </w:r>
    </w:p>
    <w:p w14:paraId="32635F9F" w14:textId="0574A26C" w:rsidR="00A447AE" w:rsidRPr="0021231D" w:rsidRDefault="00D45688" w:rsidP="00D7555D">
      <w:p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Басқа маңызды</w:t>
      </w:r>
      <w:r w:rsidR="00A6419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,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м</w:t>
      </w:r>
      <w:r w:rsidR="00FA324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ысалы</w:t>
      </w:r>
      <w:r w:rsidR="00A6419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,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өсімдік тектес дәрілік препараттармен</w:t>
      </w:r>
      <w:r w:rsidR="00A6419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,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тамақ</w:t>
      </w:r>
      <w:r w:rsidR="00A6419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, алкогол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ь</w:t>
      </w:r>
      <w:r w:rsidR="00A6419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,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шылым шегумен және медициналық мақсаттарда пайдаланылмайтын</w:t>
      </w:r>
      <w:r w:rsidR="00A6419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фармакологи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ялық белсенді заттармен өзара әрекеттесулері туралы мәліметтерді де ұсыну қажет</w:t>
      </w:r>
      <w:r w:rsidR="00A6419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. </w:t>
      </w:r>
      <w:r w:rsidR="00D14735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Клиникалық маңызды </w:t>
      </w:r>
      <w:r w:rsidR="00297164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қуаттануға</w:t>
      </w:r>
      <w:r w:rsidR="00D14735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немесе қолайсыз аддитивті әсеріне әкелуі мүмкін </w:t>
      </w:r>
      <w:r w:rsidR="00A6419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фармакодинамик</w:t>
      </w:r>
      <w:r w:rsidR="00D14735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алық әсерлерін сипаттау қажет</w:t>
      </w:r>
      <w:r w:rsidR="00A6419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.</w:t>
      </w:r>
    </w:p>
    <w:p w14:paraId="21974EC4" w14:textId="5D612333" w:rsidR="00A447AE" w:rsidRPr="0021231D" w:rsidRDefault="005A1394" w:rsidP="00D7555D">
      <w:p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Егер</w:t>
      </w:r>
      <w:r w:rsidR="00A447A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</w:t>
      </w:r>
      <w:r w:rsidR="00D14735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өзара әрекеттесу зерттеулері жүргізілмесе, </w:t>
      </w:r>
      <w:r w:rsidR="00A447A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он</w:t>
      </w:r>
      <w:r w:rsidR="00D14735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ы нақты көрсету қажет</w:t>
      </w:r>
      <w:r w:rsidR="00A447A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:</w:t>
      </w:r>
    </w:p>
    <w:p w14:paraId="57EA500F" w14:textId="447F1857" w:rsidR="00A447AE" w:rsidRPr="0021231D" w:rsidRDefault="00A447AE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Стандарт</w:t>
      </w:r>
      <w:r w:rsidR="00D14735"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ты</w:t>
      </w:r>
      <w:r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 xml:space="preserve"> фраза</w:t>
      </w:r>
    </w:p>
    <w:p w14:paraId="44929E6F" w14:textId="76C86A1C" w:rsidR="007F05F5" w:rsidRPr="0021231D" w:rsidRDefault="007F05F5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 w:cs="Times New Roman"/>
          <w:b/>
          <w:i/>
          <w:iCs/>
          <w:sz w:val="24"/>
          <w:szCs w:val="28"/>
          <w:lang w:val="kk-KZ"/>
        </w:rPr>
      </w:pPr>
      <w:r w:rsidRPr="0021231D">
        <w:rPr>
          <w:rFonts w:ascii="Times New Roman" w:hAnsi="Times New Roman" w:cs="Times New Roman"/>
          <w:lang w:val="kk-KZ"/>
        </w:rPr>
        <w:t>&lt;</w:t>
      </w:r>
      <w:r w:rsidR="00CA768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</w:t>
      </w:r>
      <w:r w:rsidR="00CA768E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Өзара әрекеттесу зерттеулері жүргізілмеді</w:t>
      </w:r>
      <w:r w:rsidRPr="0021231D">
        <w:rPr>
          <w:rFonts w:ascii="Times New Roman" w:hAnsi="Times New Roman" w:cs="Times New Roman"/>
          <w:lang w:val="kk-KZ"/>
        </w:rPr>
        <w:t>.&gt;.</w:t>
      </w:r>
    </w:p>
    <w:p w14:paraId="47D4DD98" w14:textId="2405419C" w:rsidR="007F05F5" w:rsidRPr="0021231D" w:rsidRDefault="007F05F5" w:rsidP="00D7555D">
      <w:pPr>
        <w:pStyle w:val="s1"/>
        <w:jc w:val="both"/>
        <w:rPr>
          <w:u w:val="single"/>
          <w:lang w:val="kk-KZ"/>
        </w:rPr>
      </w:pPr>
      <w:r w:rsidRPr="0021231D">
        <w:rPr>
          <w:u w:val="single"/>
          <w:lang w:val="kk-KZ"/>
        </w:rPr>
        <w:t>&lt;</w:t>
      </w:r>
      <w:r w:rsidR="00CA768E" w:rsidRPr="0021231D">
        <w:rPr>
          <w:u w:val="single"/>
          <w:lang w:val="kk-KZ"/>
        </w:rPr>
        <w:t>П</w:t>
      </w:r>
      <w:r w:rsidRPr="0021231D">
        <w:rPr>
          <w:u w:val="single"/>
          <w:lang w:val="kk-KZ"/>
        </w:rPr>
        <w:t>ациент</w:t>
      </w:r>
      <w:r w:rsidR="00CA768E" w:rsidRPr="0021231D">
        <w:rPr>
          <w:u w:val="single"/>
          <w:lang w:val="kk-KZ"/>
        </w:rPr>
        <w:t>тердің ерекше топтары</w:t>
      </w:r>
      <w:r w:rsidRPr="0021231D">
        <w:rPr>
          <w:u w:val="single"/>
          <w:lang w:val="kk-KZ"/>
        </w:rPr>
        <w:t>&gt;</w:t>
      </w:r>
    </w:p>
    <w:p w14:paraId="3877BFB1" w14:textId="5596D54A" w:rsidR="00A447AE" w:rsidRPr="0021231D" w:rsidRDefault="005A1394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i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lastRenderedPageBreak/>
        <w:t>Егер</w:t>
      </w:r>
      <w:r w:rsidR="00A447A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</w:t>
      </w:r>
      <w:r w:rsidR="003775A7" w:rsidRPr="0021231D">
        <w:rPr>
          <w:rFonts w:ascii="Times New Roman" w:eastAsia="TimesNewRomanPSMT" w:hAnsi="Times New Roman"/>
          <w:i/>
          <w:iCs/>
          <w:sz w:val="24"/>
          <w:szCs w:val="28"/>
          <w:lang w:val="kk-KZ" w:eastAsia="ru-RU"/>
        </w:rPr>
        <w:t>өзара әрекеттесу әсері көбірек білінетін немесе ауқымды өзара әрекеттесу дәрежесі күтілетін</w:t>
      </w:r>
      <w:r w:rsidR="00A447A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</w:t>
      </w:r>
      <w:r w:rsidR="003775A7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топтар </w:t>
      </w:r>
      <w:r w:rsidR="00A447A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(</w:t>
      </w:r>
      <w:r w:rsidR="003775A7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м</w:t>
      </w:r>
      <w:r w:rsidR="00FA3247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ысалы</w:t>
      </w:r>
      <w:r w:rsidR="00A447A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, </w:t>
      </w:r>
      <w:r w:rsidR="003775A7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бүйрек функциясы төмендеп кеткен пациенттер</w:t>
      </w:r>
      <w:r w:rsidR="00A447A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(</w:t>
      </w:r>
      <w:r w:rsidR="003775A7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е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гер</w:t>
      </w:r>
      <w:r w:rsidR="00A447A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</w:t>
      </w:r>
      <w:r w:rsidR="003775A7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экскреция жолдарының бірі бүйрек арқылы жүрсе</w:t>
      </w:r>
      <w:r w:rsidR="00A447A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), </w:t>
      </w:r>
      <w:r w:rsidR="003775A7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б</w:t>
      </w:r>
      <w:r w:rsidR="00A052EB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алалар</w:t>
      </w:r>
      <w:r w:rsidR="00A447A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, </w:t>
      </w:r>
      <w:r w:rsidR="003775A7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егде жастағылар және т.б.</w:t>
      </w:r>
      <w:r w:rsidR="00A447A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)</w:t>
      </w:r>
      <w:r w:rsidR="003775A7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анықталса</w:t>
      </w:r>
      <w:r w:rsidR="00A447A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, </w:t>
      </w:r>
      <w:r w:rsidR="003775A7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бұл мәліметтерді аталған </w:t>
      </w:r>
      <w:r w:rsidR="0035206B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қ</w:t>
      </w:r>
      <w:r w:rsidR="00FA3247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осалқы бөлім</w:t>
      </w:r>
      <w:r w:rsidR="003775A7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де қамту қажет</w:t>
      </w:r>
      <w:r w:rsidR="00A447A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.</w:t>
      </w:r>
    </w:p>
    <w:p w14:paraId="39F32270" w14:textId="77777777" w:rsidR="00A447AE" w:rsidRPr="0021231D" w:rsidRDefault="00A447AE" w:rsidP="00D7555D">
      <w:pPr>
        <w:pStyle w:val="s1"/>
        <w:spacing w:before="0" w:beforeAutospacing="0" w:after="0" w:afterAutospacing="0"/>
        <w:jc w:val="both"/>
        <w:rPr>
          <w:i/>
          <w:sz w:val="22"/>
          <w:lang w:val="kk-KZ"/>
        </w:rPr>
      </w:pPr>
    </w:p>
    <w:p w14:paraId="4C45DED1" w14:textId="38099D10" w:rsidR="007F05F5" w:rsidRPr="0021231D" w:rsidRDefault="007F05F5" w:rsidP="00D7555D">
      <w:pPr>
        <w:pStyle w:val="s1"/>
        <w:spacing w:before="0" w:beforeAutospacing="0" w:after="0" w:afterAutospacing="0"/>
        <w:jc w:val="both"/>
        <w:rPr>
          <w:i/>
          <w:lang w:val="kk-KZ"/>
        </w:rPr>
      </w:pPr>
      <w:r w:rsidRPr="0021231D">
        <w:rPr>
          <w:i/>
          <w:lang w:val="kk-KZ"/>
        </w:rPr>
        <w:t>&lt;</w:t>
      </w:r>
      <w:r w:rsidR="00A052EB" w:rsidRPr="0021231D">
        <w:rPr>
          <w:i/>
          <w:lang w:val="kk-KZ"/>
        </w:rPr>
        <w:t>Балалар</w:t>
      </w:r>
      <w:r w:rsidRPr="0021231D">
        <w:rPr>
          <w:i/>
          <w:lang w:val="kk-KZ"/>
        </w:rPr>
        <w:t>&gt;</w:t>
      </w:r>
    </w:p>
    <w:p w14:paraId="71503C1C" w14:textId="38F33980" w:rsidR="00A447AE" w:rsidRPr="0021231D" w:rsidRDefault="0035206B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</w:pP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Балалардың белгілі бір жас тобы үшін қолданылу көрсетілімдері болса,</w:t>
      </w:r>
      <w:r w:rsidR="00BF2CBC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аталған бөлімде осы топ үшін</w:t>
      </w:r>
      <w:r w:rsidR="00A447A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специфи</w:t>
      </w:r>
      <w:r w:rsidR="00BF2CBC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калық мәліметтерді көрсету қажет</w:t>
      </w:r>
      <w:r w:rsidR="00A447A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.</w:t>
      </w:r>
    </w:p>
    <w:p w14:paraId="7EBE968A" w14:textId="77777777" w:rsidR="00297164" w:rsidRPr="0021231D" w:rsidRDefault="00297164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</w:pPr>
    </w:p>
    <w:p w14:paraId="42331B7F" w14:textId="6687B1D8" w:rsidR="00A447AE" w:rsidRPr="0021231D" w:rsidRDefault="00A447AE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  <w:u w:val="single"/>
          <w:lang w:val="kk-KZ"/>
        </w:rPr>
      </w:pPr>
      <w:r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Стандарт</w:t>
      </w:r>
      <w:r w:rsidR="003775A7"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ты</w:t>
      </w:r>
      <w:r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 xml:space="preserve"> фраза</w:t>
      </w:r>
    </w:p>
    <w:p w14:paraId="3DB2B612" w14:textId="6EB996F1" w:rsidR="00A447AE" w:rsidRPr="0021231D" w:rsidRDefault="00A447AE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&lt;</w:t>
      </w:r>
      <w:r w:rsidR="003775A7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Өзара әрекеттесу зерттеулері тек ересектерде жүргізіл</w:t>
      </w:r>
      <w:r w:rsidR="00BF2CBC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ген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.&gt;.</w:t>
      </w:r>
    </w:p>
    <w:p w14:paraId="0BFFAFB4" w14:textId="1C06216B" w:rsidR="00A447AE" w:rsidRPr="0021231D" w:rsidRDefault="005A1394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Егер</w:t>
      </w:r>
      <w:r w:rsidR="00A447A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</w:t>
      </w:r>
      <w:r w:rsidR="003775A7" w:rsidRPr="0021231D">
        <w:rPr>
          <w:rFonts w:ascii="Times New Roman" w:eastAsia="TimesNewRomanPSMT" w:hAnsi="Times New Roman"/>
          <w:i/>
          <w:iCs/>
          <w:sz w:val="24"/>
          <w:szCs w:val="28"/>
          <w:lang w:val="kk-KZ" w:eastAsia="ru-RU"/>
        </w:rPr>
        <w:t>өзара әрекеттесу зерттеулері ересектерде жүргізілген жағдайда</w:t>
      </w:r>
      <w:r w:rsidR="00A447A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.</w:t>
      </w:r>
    </w:p>
    <w:p w14:paraId="7536124F" w14:textId="77777777" w:rsidR="008C367A" w:rsidRPr="0021231D" w:rsidRDefault="008C367A" w:rsidP="00D7555D">
      <w:pPr>
        <w:widowControl w:val="0"/>
        <w:tabs>
          <w:tab w:val="left" w:pos="5954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 w:eastAsia="uk-UA"/>
        </w:rPr>
      </w:pPr>
    </w:p>
    <w:p w14:paraId="3D1DD018" w14:textId="35946D36" w:rsidR="00EB1866" w:rsidRPr="0021231D" w:rsidRDefault="00EB1866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>4.6. Фертил</w:t>
      </w:r>
      <w:r w:rsidR="004B11CE"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>ь</w:t>
      </w:r>
      <w:r w:rsidR="00BF2CBC"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>ділік</w:t>
      </w:r>
      <w:r w:rsidR="004B11CE"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, </w:t>
      </w:r>
      <w:r w:rsidR="00BF2CBC"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>жүктілік және</w:t>
      </w:r>
      <w:r w:rsidR="004B11CE"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лактация</w:t>
      </w:r>
    </w:p>
    <w:p w14:paraId="3101DE10" w14:textId="07A5F77D" w:rsidR="00A447AE" w:rsidRPr="0021231D" w:rsidRDefault="003775A7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  <w:u w:val="single"/>
          <w:lang w:val="kk-KZ" w:eastAsia="ru-RU"/>
        </w:rPr>
      </w:pPr>
      <w:r w:rsidRPr="0021231D">
        <w:rPr>
          <w:rFonts w:ascii="Times New Roman" w:eastAsia="TimesNewRomanPSMT" w:hAnsi="Times New Roman"/>
          <w:i/>
          <w:sz w:val="24"/>
          <w:szCs w:val="28"/>
          <w:u w:val="single"/>
          <w:lang w:val="kk-KZ" w:eastAsia="ru-RU"/>
        </w:rPr>
        <w:t>Келесі мәліметтерді ұсыну қажет</w:t>
      </w:r>
      <w:r w:rsidR="00A447AE" w:rsidRPr="0021231D">
        <w:rPr>
          <w:rFonts w:ascii="Times New Roman" w:eastAsia="TimesNewRomanPSMT" w:hAnsi="Times New Roman"/>
          <w:i/>
          <w:sz w:val="24"/>
          <w:szCs w:val="28"/>
          <w:u w:val="single"/>
          <w:lang w:val="kk-KZ" w:eastAsia="ru-RU"/>
        </w:rPr>
        <w:t>.</w:t>
      </w:r>
    </w:p>
    <w:p w14:paraId="2FB0CB21" w14:textId="77777777" w:rsidR="00A447AE" w:rsidRPr="0021231D" w:rsidRDefault="00A447AE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</w:p>
    <w:p w14:paraId="2C6D771F" w14:textId="27303785" w:rsidR="00A447AE" w:rsidRPr="0021231D" w:rsidRDefault="00FA3247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Қосалқы бөлім</w:t>
      </w:r>
      <w:r w:rsidR="003775A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дері</w:t>
      </w:r>
    </w:p>
    <w:p w14:paraId="7E7FBAB2" w14:textId="6E5A9A98" w:rsidR="00A447AE" w:rsidRPr="0021231D" w:rsidRDefault="00A447AE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&lt;</w:t>
      </w:r>
      <w:bookmarkStart w:id="16" w:name="_Hlk211353274"/>
      <w:r w:rsidR="003775A7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Бала тууға қабілетті әйелдер</w:t>
      </w:r>
      <w:bookmarkEnd w:id="16"/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&gt;</w:t>
      </w:r>
    </w:p>
    <w:p w14:paraId="052A4816" w14:textId="1A2E8297" w:rsidR="00A447AE" w:rsidRPr="0021231D" w:rsidRDefault="00A447AE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&lt;</w:t>
      </w:r>
      <w:r w:rsidR="003775A7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Ерлер мен әйелдердегі к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онтрацепция&gt;</w:t>
      </w:r>
    </w:p>
    <w:p w14:paraId="421C2C90" w14:textId="0554A9C2" w:rsidR="00A447AE" w:rsidRPr="0021231D" w:rsidRDefault="00A447AE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  <w:u w:val="single"/>
          <w:lang w:val="kk-KZ"/>
        </w:rPr>
      </w:pP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&lt;</w:t>
      </w:r>
      <w:r w:rsidR="003775A7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Бала тууға қабілетті әйелдер 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(</w:t>
      </w:r>
      <w:r w:rsidR="003775A7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ерлер мен әйелдердегі контрацепция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) &gt;</w:t>
      </w:r>
    </w:p>
    <w:p w14:paraId="34D72A17" w14:textId="77777777" w:rsidR="00A447AE" w:rsidRPr="0021231D" w:rsidRDefault="00A447AE" w:rsidP="00D755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val="kk-KZ" w:eastAsia="ru-RU"/>
        </w:rPr>
      </w:pPr>
    </w:p>
    <w:p w14:paraId="6A49D6D1" w14:textId="160AADC2" w:rsidR="00DC6259" w:rsidRPr="0021231D" w:rsidRDefault="003775A7" w:rsidP="00D755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2123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Жүктілік және лактация кезінде дәрілік препараттың қолданылуын сиппаттау үшін пайдаланылатын с</w:t>
      </w:r>
      <w:r w:rsidR="00DC6259" w:rsidRPr="002123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тандарт</w:t>
      </w:r>
      <w:r w:rsidRPr="002123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т</w:t>
      </w:r>
      <w:r w:rsidR="00DC6259" w:rsidRPr="002123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ы</w:t>
      </w:r>
      <w:r w:rsidRPr="002123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тұжырымдар </w:t>
      </w:r>
      <w:r w:rsidR="00297164" w:rsidRPr="002123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Т</w:t>
      </w:r>
      <w:r w:rsidRPr="002123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алаптардың №</w:t>
      </w:r>
      <w:r w:rsidR="00DC6259" w:rsidRPr="002123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5</w:t>
      </w:r>
      <w:r w:rsidRPr="002123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қосымшасында мазмұндалады</w:t>
      </w:r>
      <w:r w:rsidR="00DC6259" w:rsidRPr="002123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</w:t>
      </w:r>
    </w:p>
    <w:p w14:paraId="08F68F0B" w14:textId="77777777" w:rsidR="00172CD5" w:rsidRPr="0021231D" w:rsidRDefault="00172CD5" w:rsidP="00D755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14:paraId="42BA900C" w14:textId="607EE890" w:rsidR="00764E6A" w:rsidRPr="0021231D" w:rsidRDefault="004A17E7" w:rsidP="00D755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</w:pPr>
      <w:r w:rsidRPr="0021231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>Жүктілік</w:t>
      </w:r>
    </w:p>
    <w:p w14:paraId="2BBF00BF" w14:textId="05D1F63D" w:rsidR="00764E6A" w:rsidRPr="0021231D" w:rsidRDefault="007F05F5" w:rsidP="00D7555D">
      <w:pPr>
        <w:spacing w:after="0" w:line="240" w:lineRule="auto"/>
        <w:ind w:right="57"/>
        <w:jc w:val="both"/>
        <w:rPr>
          <w:rFonts w:ascii="Times New Roman" w:eastAsia="SimSun" w:hAnsi="Times New Roman" w:cs="Times New Roman"/>
          <w:bCs/>
          <w:sz w:val="24"/>
          <w:szCs w:val="24"/>
          <w:u w:val="single"/>
          <w:lang w:val="kk-KZ" w:eastAsia="zh-CN"/>
        </w:rPr>
      </w:pPr>
      <w:r w:rsidRPr="0021231D">
        <w:rPr>
          <w:rFonts w:ascii="Times New Roman" w:eastAsia="SimSun" w:hAnsi="Times New Roman" w:cs="Times New Roman"/>
          <w:bCs/>
          <w:sz w:val="24"/>
          <w:szCs w:val="24"/>
          <w:u w:val="single"/>
          <w:lang w:val="kk-KZ" w:eastAsia="zh-CN"/>
        </w:rPr>
        <w:t>Лактация</w:t>
      </w:r>
    </w:p>
    <w:p w14:paraId="0CF511EF" w14:textId="66ED49B2" w:rsidR="00A157A5" w:rsidRPr="0021231D" w:rsidRDefault="00044C43" w:rsidP="00D7555D">
      <w:pPr>
        <w:widowControl w:val="0"/>
        <w:tabs>
          <w:tab w:val="left" w:pos="5954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</w:pPr>
      <w:proofErr w:type="spellStart"/>
      <w:r w:rsidRPr="0021231D"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>Фертиль</w:t>
      </w:r>
      <w:r w:rsidR="004A17E7" w:rsidRPr="0021231D"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>ділік</w:t>
      </w:r>
      <w:proofErr w:type="spellEnd"/>
    </w:p>
    <w:p w14:paraId="737379F1" w14:textId="77777777" w:rsidR="00044C43" w:rsidRPr="0021231D" w:rsidRDefault="00044C43" w:rsidP="00D7555D">
      <w:pPr>
        <w:widowControl w:val="0"/>
        <w:tabs>
          <w:tab w:val="left" w:pos="595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3964A8A" w14:textId="3E9E2B24" w:rsidR="00C23BDE" w:rsidRPr="0021231D" w:rsidRDefault="00EB1866" w:rsidP="00D7555D">
      <w:pPr>
        <w:suppressAutoHyphens/>
        <w:spacing w:after="0" w:line="240" w:lineRule="auto"/>
        <w:jc w:val="both"/>
        <w:rPr>
          <w:lang w:val="uk-UA"/>
        </w:rPr>
      </w:pPr>
      <w:r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4.7. </w:t>
      </w:r>
      <w:r w:rsidR="004A17E7"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>Көлік құралдарын басқару және</w:t>
      </w:r>
      <w:r w:rsidR="00E81FE5"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механизм</w:t>
      </w:r>
      <w:r w:rsidR="004A17E7"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>дер</w:t>
      </w:r>
      <w:r w:rsidR="00E81FE5"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>м</w:t>
      </w:r>
      <w:r w:rsidR="004A17E7"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>ен жұмыс істеу қабілетіне әсері</w:t>
      </w:r>
    </w:p>
    <w:p w14:paraId="43B32C8C" w14:textId="690883A2" w:rsidR="007F05F5" w:rsidRPr="0021231D" w:rsidRDefault="007F05F5" w:rsidP="00D7555D">
      <w:pPr>
        <w:pStyle w:val="s1"/>
        <w:jc w:val="both"/>
        <w:rPr>
          <w:lang w:val="uk-UA"/>
        </w:rPr>
      </w:pPr>
      <w:r w:rsidRPr="0021231D">
        <w:rPr>
          <w:lang w:val="uk-UA"/>
        </w:rPr>
        <w:t>&lt;{</w:t>
      </w:r>
      <w:r w:rsidR="00686B34" w:rsidRPr="0021231D">
        <w:rPr>
          <w:lang w:val="kk-KZ"/>
        </w:rPr>
        <w:t>Саудалық атауы</w:t>
      </w:r>
      <w:r w:rsidRPr="0021231D">
        <w:rPr>
          <w:lang w:val="uk-UA"/>
        </w:rPr>
        <w:t xml:space="preserve">} </w:t>
      </w:r>
      <w:r w:rsidR="00FD13A1" w:rsidRPr="0021231D">
        <w:rPr>
          <w:bCs/>
          <w:lang w:val="kk-KZ"/>
        </w:rPr>
        <w:t>көлік құралдарын басқару және</w:t>
      </w:r>
      <w:r w:rsidR="00FD13A1" w:rsidRPr="0021231D">
        <w:rPr>
          <w:bCs/>
          <w:lang w:val="uk-UA"/>
        </w:rPr>
        <w:t xml:space="preserve"> </w:t>
      </w:r>
      <w:proofErr w:type="spellStart"/>
      <w:r w:rsidR="00FD13A1" w:rsidRPr="0021231D">
        <w:rPr>
          <w:bCs/>
          <w:lang w:val="uk-UA"/>
        </w:rPr>
        <w:t>механизм</w:t>
      </w:r>
      <w:proofErr w:type="spellEnd"/>
      <w:r w:rsidR="00FD13A1" w:rsidRPr="0021231D">
        <w:rPr>
          <w:bCs/>
          <w:lang w:val="kk-KZ"/>
        </w:rPr>
        <w:t>дер</w:t>
      </w:r>
      <w:r w:rsidR="00FD13A1" w:rsidRPr="0021231D">
        <w:rPr>
          <w:bCs/>
          <w:lang w:val="uk-UA"/>
        </w:rPr>
        <w:t>м</w:t>
      </w:r>
      <w:r w:rsidR="00FD13A1" w:rsidRPr="0021231D">
        <w:rPr>
          <w:bCs/>
          <w:lang w:val="kk-KZ"/>
        </w:rPr>
        <w:t xml:space="preserve">ен жұмыс істеу қабілетіне </w:t>
      </w:r>
      <w:r w:rsidRPr="0021231D">
        <w:rPr>
          <w:lang w:val="uk-UA"/>
        </w:rPr>
        <w:t>&lt;</w:t>
      </w:r>
      <w:r w:rsidR="00FD13A1" w:rsidRPr="0021231D">
        <w:rPr>
          <w:bCs/>
          <w:lang w:val="kk-KZ"/>
        </w:rPr>
        <w:t xml:space="preserve"> әсер етпейді</w:t>
      </w:r>
      <w:r w:rsidRPr="0021231D">
        <w:rPr>
          <w:lang w:val="uk-UA"/>
        </w:rPr>
        <w:t>&gt; &lt;</w:t>
      </w:r>
      <w:r w:rsidR="00FD13A1" w:rsidRPr="0021231D">
        <w:rPr>
          <w:lang w:val="kk-KZ"/>
        </w:rPr>
        <w:t>мардымсыз әсер етеді</w:t>
      </w:r>
      <w:r w:rsidRPr="0021231D">
        <w:rPr>
          <w:lang w:val="uk-UA"/>
        </w:rPr>
        <w:t>&gt; &lt;</w:t>
      </w:r>
      <w:r w:rsidR="00FD13A1" w:rsidRPr="0021231D">
        <w:rPr>
          <w:lang w:val="kk-KZ"/>
        </w:rPr>
        <w:t>әлсіз әсер етеді</w:t>
      </w:r>
      <w:r w:rsidRPr="0021231D">
        <w:rPr>
          <w:lang w:val="uk-UA"/>
        </w:rPr>
        <w:t>&gt; &lt;</w:t>
      </w:r>
      <w:r w:rsidR="00FD13A1" w:rsidRPr="0021231D">
        <w:rPr>
          <w:lang w:val="kk-KZ"/>
        </w:rPr>
        <w:t>орташа әсер етеді</w:t>
      </w:r>
      <w:r w:rsidRPr="0021231D">
        <w:rPr>
          <w:lang w:val="uk-UA"/>
        </w:rPr>
        <w:t>&gt; &lt;</w:t>
      </w:r>
      <w:proofErr w:type="spellStart"/>
      <w:r w:rsidR="00FD13A1" w:rsidRPr="0021231D">
        <w:rPr>
          <w:lang w:val="uk-UA"/>
        </w:rPr>
        <w:t>айқын</w:t>
      </w:r>
      <w:proofErr w:type="spellEnd"/>
      <w:r w:rsidR="00FD13A1" w:rsidRPr="0021231D">
        <w:rPr>
          <w:lang w:val="uk-UA"/>
        </w:rPr>
        <w:t xml:space="preserve"> </w:t>
      </w:r>
      <w:proofErr w:type="spellStart"/>
      <w:r w:rsidR="00FD13A1" w:rsidRPr="0021231D">
        <w:rPr>
          <w:lang w:val="uk-UA"/>
        </w:rPr>
        <w:t>әсер</w:t>
      </w:r>
      <w:proofErr w:type="spellEnd"/>
      <w:r w:rsidR="00FD13A1" w:rsidRPr="0021231D">
        <w:rPr>
          <w:lang w:val="uk-UA"/>
        </w:rPr>
        <w:t xml:space="preserve"> </w:t>
      </w:r>
      <w:proofErr w:type="spellStart"/>
      <w:r w:rsidR="00FD13A1" w:rsidRPr="0021231D">
        <w:rPr>
          <w:lang w:val="uk-UA"/>
        </w:rPr>
        <w:t>етеді</w:t>
      </w:r>
      <w:proofErr w:type="spellEnd"/>
      <w:r w:rsidRPr="0021231D">
        <w:rPr>
          <w:lang w:val="uk-UA"/>
        </w:rPr>
        <w:t xml:space="preserve">&gt;. </w:t>
      </w:r>
      <w:proofErr w:type="spellStart"/>
      <w:r w:rsidR="00FD13A1" w:rsidRPr="0021231D">
        <w:rPr>
          <w:lang w:val="uk-UA"/>
        </w:rPr>
        <w:t>Қажет</w:t>
      </w:r>
      <w:proofErr w:type="spellEnd"/>
      <w:r w:rsidR="00FD13A1" w:rsidRPr="0021231D">
        <w:rPr>
          <w:lang w:val="uk-UA"/>
        </w:rPr>
        <w:t xml:space="preserve"> </w:t>
      </w:r>
      <w:proofErr w:type="spellStart"/>
      <w:r w:rsidR="00FD13A1" w:rsidRPr="0021231D">
        <w:rPr>
          <w:lang w:val="uk-UA"/>
        </w:rPr>
        <w:t>болса</w:t>
      </w:r>
      <w:proofErr w:type="spellEnd"/>
      <w:r w:rsidR="00FD13A1" w:rsidRPr="0021231D">
        <w:rPr>
          <w:lang w:val="uk-UA"/>
        </w:rPr>
        <w:t xml:space="preserve">, </w:t>
      </w:r>
      <w:proofErr w:type="spellStart"/>
      <w:r w:rsidR="00FD13A1" w:rsidRPr="0021231D">
        <w:rPr>
          <w:lang w:val="uk-UA"/>
        </w:rPr>
        <w:t>ықпал</w:t>
      </w:r>
      <w:proofErr w:type="spellEnd"/>
      <w:r w:rsidR="00FD13A1" w:rsidRPr="0021231D">
        <w:rPr>
          <w:lang w:val="uk-UA"/>
        </w:rPr>
        <w:t xml:space="preserve"> ету </w:t>
      </w:r>
      <w:proofErr w:type="spellStart"/>
      <w:r w:rsidR="00FD13A1" w:rsidRPr="0021231D">
        <w:rPr>
          <w:lang w:val="uk-UA"/>
        </w:rPr>
        <w:t>әсерін</w:t>
      </w:r>
      <w:proofErr w:type="spellEnd"/>
      <w:r w:rsidR="00FD13A1" w:rsidRPr="0021231D">
        <w:rPr>
          <w:lang w:val="uk-UA"/>
        </w:rPr>
        <w:t xml:space="preserve"> </w:t>
      </w:r>
      <w:r w:rsidRPr="0021231D">
        <w:rPr>
          <w:lang w:val="uk-UA"/>
        </w:rPr>
        <w:t>с</w:t>
      </w:r>
      <w:r w:rsidR="00FD13A1" w:rsidRPr="0021231D">
        <w:rPr>
          <w:lang w:val="kk-KZ"/>
        </w:rPr>
        <w:t>и</w:t>
      </w:r>
      <w:proofErr w:type="spellStart"/>
      <w:r w:rsidRPr="0021231D">
        <w:rPr>
          <w:lang w:val="uk-UA"/>
        </w:rPr>
        <w:t>патт</w:t>
      </w:r>
      <w:proofErr w:type="spellEnd"/>
      <w:r w:rsidR="00FD13A1" w:rsidRPr="0021231D">
        <w:rPr>
          <w:lang w:val="kk-KZ"/>
        </w:rPr>
        <w:t>ау керек</w:t>
      </w:r>
      <w:r w:rsidRPr="0021231D">
        <w:rPr>
          <w:lang w:val="uk-UA"/>
        </w:rPr>
        <w:t>.</w:t>
      </w:r>
    </w:p>
    <w:p w14:paraId="12FC1202" w14:textId="00EF907C" w:rsidR="007D2533" w:rsidRPr="0021231D" w:rsidRDefault="007F05F5" w:rsidP="00D7555D">
      <w:pPr>
        <w:pStyle w:val="s1"/>
        <w:jc w:val="both"/>
        <w:rPr>
          <w:lang w:val="uk-UA"/>
        </w:rPr>
      </w:pPr>
      <w:r w:rsidRPr="0021231D">
        <w:rPr>
          <w:lang w:val="uk-UA"/>
        </w:rPr>
        <w:t>&lt;</w:t>
      </w:r>
      <w:r w:rsidR="00FD13A1" w:rsidRPr="0021231D">
        <w:rPr>
          <w:lang w:val="kk-KZ"/>
        </w:rPr>
        <w:t>Қатысты емес</w:t>
      </w:r>
      <w:r w:rsidRPr="0021231D">
        <w:rPr>
          <w:lang w:val="uk-UA"/>
        </w:rPr>
        <w:t>&gt;.</w:t>
      </w:r>
    </w:p>
    <w:p w14:paraId="4AFE1A4B" w14:textId="6DC1A645" w:rsidR="00A96AAB" w:rsidRPr="0021231D" w:rsidRDefault="00EB1866" w:rsidP="00D7555D">
      <w:pPr>
        <w:tabs>
          <w:tab w:val="left" w:pos="3822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123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4.8. </w:t>
      </w:r>
      <w:r w:rsidR="00FD13A1"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Жағымсыз</w:t>
      </w:r>
      <w:r w:rsidRPr="002123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21231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реакци</w:t>
      </w:r>
      <w:r w:rsidR="00FD13A1" w:rsidRPr="0021231D">
        <w:rPr>
          <w:rFonts w:ascii="Times New Roman" w:hAnsi="Times New Roman" w:cs="Times New Roman"/>
          <w:b/>
          <w:bCs/>
          <w:sz w:val="24"/>
          <w:szCs w:val="24"/>
          <w:lang w:val="uk-UA"/>
        </w:rPr>
        <w:t>ялар</w:t>
      </w:r>
      <w:proofErr w:type="spellEnd"/>
    </w:p>
    <w:p w14:paraId="41EBE39C" w14:textId="77777777" w:rsidR="00F36720" w:rsidRPr="0021231D" w:rsidRDefault="00F36720" w:rsidP="00D7555D">
      <w:pPr>
        <w:tabs>
          <w:tab w:val="left" w:pos="3822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1437BE7" w14:textId="0FAA95FE" w:rsidR="00A96AAB" w:rsidRPr="0021231D" w:rsidRDefault="00FA3247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val="uk-UA"/>
        </w:rPr>
      </w:pPr>
      <w:proofErr w:type="spellStart"/>
      <w:r w:rsidRPr="0021231D">
        <w:rPr>
          <w:rFonts w:ascii="Times New Roman" w:eastAsia="TimesNewRomanPSMT" w:hAnsi="Times New Roman"/>
          <w:i/>
          <w:sz w:val="24"/>
          <w:szCs w:val="28"/>
          <w:lang w:val="uk-UA"/>
        </w:rPr>
        <w:t>Қосалқы</w:t>
      </w:r>
      <w:proofErr w:type="spellEnd"/>
      <w:r w:rsidRPr="0021231D">
        <w:rPr>
          <w:rFonts w:ascii="Times New Roman" w:eastAsia="TimesNewRomanPSMT" w:hAnsi="Times New Roman"/>
          <w:i/>
          <w:sz w:val="24"/>
          <w:szCs w:val="28"/>
          <w:lang w:val="uk-UA"/>
        </w:rPr>
        <w:t xml:space="preserve"> </w:t>
      </w:r>
      <w:proofErr w:type="spellStart"/>
      <w:r w:rsidRPr="0021231D">
        <w:rPr>
          <w:rFonts w:ascii="Times New Roman" w:eastAsia="TimesNewRomanPSMT" w:hAnsi="Times New Roman"/>
          <w:i/>
          <w:sz w:val="24"/>
          <w:szCs w:val="28"/>
          <w:lang w:val="uk-UA"/>
        </w:rPr>
        <w:t>бөлім</w:t>
      </w:r>
      <w:proofErr w:type="spellEnd"/>
    </w:p>
    <w:p w14:paraId="64F4F96C" w14:textId="196E8D91" w:rsidR="00A96AAB" w:rsidRPr="0021231D" w:rsidRDefault="00A96AAB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  <w:u w:val="single"/>
          <w:lang w:val="uk-UA"/>
        </w:rPr>
      </w:pPr>
      <w:r w:rsidRPr="0021231D">
        <w:rPr>
          <w:rFonts w:ascii="Times New Roman" w:eastAsia="TimesNewRomanPSMT" w:hAnsi="Times New Roman"/>
          <w:iCs/>
          <w:sz w:val="24"/>
          <w:szCs w:val="28"/>
          <w:lang w:val="uk-UA"/>
        </w:rPr>
        <w:t>&lt;</w:t>
      </w:r>
      <w:r w:rsidR="001A053D" w:rsidRPr="0021231D">
        <w:rPr>
          <w:rFonts w:ascii="Times New Roman" w:eastAsia="TimesNewRomanPSMT" w:hAnsi="Times New Roman"/>
          <w:iCs/>
          <w:sz w:val="24"/>
          <w:szCs w:val="28"/>
          <w:u w:val="single"/>
          <w:lang w:val="kk-KZ"/>
        </w:rPr>
        <w:t>Қауіпсіздік бейін түйіндемесі</w:t>
      </w:r>
      <w:r w:rsidRPr="0021231D">
        <w:rPr>
          <w:rFonts w:ascii="Times New Roman" w:eastAsia="TimesNewRomanPSMT" w:hAnsi="Times New Roman"/>
          <w:iCs/>
          <w:sz w:val="24"/>
          <w:szCs w:val="28"/>
          <w:lang w:val="uk-UA"/>
        </w:rPr>
        <w:t>&gt;</w:t>
      </w:r>
    </w:p>
    <w:p w14:paraId="2511A064" w14:textId="1080CA0A" w:rsidR="00A96AAB" w:rsidRPr="0021231D" w:rsidRDefault="00FA3247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/>
          <w:iCs/>
          <w:sz w:val="24"/>
          <w:szCs w:val="28"/>
          <w:lang w:val="uk-UA"/>
        </w:rPr>
      </w:pPr>
      <w:proofErr w:type="spellStart"/>
      <w:r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>Қосалқы</w:t>
      </w:r>
      <w:proofErr w:type="spellEnd"/>
      <w:r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 xml:space="preserve"> </w:t>
      </w:r>
      <w:proofErr w:type="spellStart"/>
      <w:r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>бөлім</w:t>
      </w:r>
      <w:r w:rsidR="00A96AAB"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>д</w:t>
      </w:r>
      <w:proofErr w:type="spellEnd"/>
      <w:r w:rsidR="009001AC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е ең көп күрделі және</w:t>
      </w:r>
      <w:r w:rsidR="00A96AAB"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 xml:space="preserve"> (</w:t>
      </w:r>
      <w:r w:rsidR="009001AC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немесе</w:t>
      </w:r>
      <w:r w:rsidR="00A96AAB"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 xml:space="preserve">) </w:t>
      </w:r>
      <w:r w:rsidR="009001AC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жиі туындайтын </w:t>
      </w:r>
      <w:bookmarkStart w:id="17" w:name="_Hlk211354409"/>
      <w:r w:rsidR="009001AC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жағымсыз </w:t>
      </w:r>
      <w:proofErr w:type="spellStart"/>
      <w:r w:rsidR="00A96AAB"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>реакция</w:t>
      </w:r>
      <w:proofErr w:type="spellEnd"/>
      <w:r w:rsidR="009001AC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лар </w:t>
      </w:r>
      <w:bookmarkEnd w:id="17"/>
      <w:r w:rsidR="009001AC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туралы мәліметтер мазмұндалуы тиіс</w:t>
      </w:r>
      <w:r w:rsidR="00A96AAB"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>.</w:t>
      </w:r>
    </w:p>
    <w:p w14:paraId="3042F558" w14:textId="77777777" w:rsidR="00A96AAB" w:rsidRPr="0021231D" w:rsidRDefault="00A96AAB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  <w:lang w:val="uk-UA"/>
        </w:rPr>
      </w:pPr>
    </w:p>
    <w:p w14:paraId="13CB02B8" w14:textId="0065751C" w:rsidR="00A96AAB" w:rsidRPr="0021231D" w:rsidRDefault="00FA3247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val="uk-UA"/>
        </w:rPr>
      </w:pPr>
      <w:proofErr w:type="spellStart"/>
      <w:r w:rsidRPr="0021231D">
        <w:rPr>
          <w:rFonts w:ascii="Times New Roman" w:eastAsia="TimesNewRomanPSMT" w:hAnsi="Times New Roman"/>
          <w:i/>
          <w:sz w:val="24"/>
          <w:szCs w:val="28"/>
          <w:lang w:val="uk-UA"/>
        </w:rPr>
        <w:t>Қосалқы</w:t>
      </w:r>
      <w:proofErr w:type="spellEnd"/>
      <w:r w:rsidRPr="0021231D">
        <w:rPr>
          <w:rFonts w:ascii="Times New Roman" w:eastAsia="TimesNewRomanPSMT" w:hAnsi="Times New Roman"/>
          <w:i/>
          <w:sz w:val="24"/>
          <w:szCs w:val="28"/>
          <w:lang w:val="uk-UA"/>
        </w:rPr>
        <w:t xml:space="preserve"> </w:t>
      </w:r>
      <w:proofErr w:type="spellStart"/>
      <w:r w:rsidRPr="0021231D">
        <w:rPr>
          <w:rFonts w:ascii="Times New Roman" w:eastAsia="TimesNewRomanPSMT" w:hAnsi="Times New Roman"/>
          <w:i/>
          <w:sz w:val="24"/>
          <w:szCs w:val="28"/>
          <w:lang w:val="uk-UA"/>
        </w:rPr>
        <w:t>бөлім</w:t>
      </w:r>
      <w:proofErr w:type="spellEnd"/>
    </w:p>
    <w:p w14:paraId="6E3406D6" w14:textId="75637298" w:rsidR="00A96AAB" w:rsidRPr="0021231D" w:rsidRDefault="00A96AAB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  <w:u w:val="single"/>
          <w:lang w:val="uk-UA"/>
        </w:rPr>
      </w:pPr>
      <w:r w:rsidRPr="0021231D">
        <w:rPr>
          <w:rFonts w:ascii="Times New Roman" w:eastAsia="TimesNewRomanPSMT" w:hAnsi="Times New Roman"/>
          <w:iCs/>
          <w:sz w:val="24"/>
          <w:szCs w:val="28"/>
          <w:lang w:val="uk-UA"/>
        </w:rPr>
        <w:t>&lt;</w:t>
      </w:r>
      <w:r w:rsidR="00FC1715" w:rsidRPr="0021231D">
        <w:rPr>
          <w:rFonts w:ascii="Times New Roman" w:eastAsia="TimesNewRomanPSMT" w:hAnsi="Times New Roman"/>
          <w:iCs/>
          <w:sz w:val="24"/>
          <w:szCs w:val="28"/>
          <w:u w:val="single"/>
          <w:lang w:val="kk-KZ"/>
        </w:rPr>
        <w:t xml:space="preserve">Жағымсыз </w:t>
      </w:r>
      <w:proofErr w:type="spellStart"/>
      <w:r w:rsidR="00FC1715" w:rsidRPr="0021231D">
        <w:rPr>
          <w:rFonts w:ascii="Times New Roman" w:eastAsia="TimesNewRomanPSMT" w:hAnsi="Times New Roman"/>
          <w:iCs/>
          <w:sz w:val="24"/>
          <w:szCs w:val="28"/>
          <w:u w:val="single"/>
          <w:lang w:val="uk-UA"/>
        </w:rPr>
        <w:t>реакция</w:t>
      </w:r>
      <w:proofErr w:type="spellEnd"/>
      <w:r w:rsidR="00FC1715" w:rsidRPr="0021231D">
        <w:rPr>
          <w:rFonts w:ascii="Times New Roman" w:eastAsia="TimesNewRomanPSMT" w:hAnsi="Times New Roman"/>
          <w:iCs/>
          <w:sz w:val="24"/>
          <w:szCs w:val="28"/>
          <w:u w:val="single"/>
          <w:lang w:val="kk-KZ"/>
        </w:rPr>
        <w:t>лардың кестелік түйіндемесі</w:t>
      </w:r>
      <w:r w:rsidRPr="0021231D">
        <w:rPr>
          <w:rFonts w:ascii="Times New Roman" w:eastAsia="TimesNewRomanPSMT" w:hAnsi="Times New Roman"/>
          <w:iCs/>
          <w:sz w:val="24"/>
          <w:szCs w:val="28"/>
          <w:lang w:val="uk-UA"/>
        </w:rPr>
        <w:t xml:space="preserve">&gt; </w:t>
      </w:r>
      <w:r w:rsidR="00FC1715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немесе</w:t>
      </w:r>
      <w:r w:rsidRPr="0021231D">
        <w:rPr>
          <w:rFonts w:ascii="Times New Roman" w:eastAsia="TimesNewRomanPSMT" w:hAnsi="Times New Roman"/>
          <w:iCs/>
          <w:sz w:val="24"/>
          <w:szCs w:val="28"/>
          <w:lang w:val="uk-UA"/>
        </w:rPr>
        <w:t xml:space="preserve"> &lt;</w:t>
      </w:r>
      <w:r w:rsidR="00FC1715" w:rsidRPr="0021231D">
        <w:rPr>
          <w:rFonts w:ascii="Times New Roman" w:eastAsia="TimesNewRomanPSMT" w:hAnsi="Times New Roman"/>
          <w:iCs/>
          <w:sz w:val="24"/>
          <w:szCs w:val="28"/>
          <w:u w:val="single"/>
          <w:lang w:val="kk-KZ"/>
        </w:rPr>
        <w:t xml:space="preserve">Жағымсыз </w:t>
      </w:r>
      <w:proofErr w:type="spellStart"/>
      <w:r w:rsidR="00FC1715" w:rsidRPr="0021231D">
        <w:rPr>
          <w:rFonts w:ascii="Times New Roman" w:eastAsia="TimesNewRomanPSMT" w:hAnsi="Times New Roman"/>
          <w:iCs/>
          <w:sz w:val="24"/>
          <w:szCs w:val="28"/>
          <w:u w:val="single"/>
          <w:lang w:val="uk-UA"/>
        </w:rPr>
        <w:t>реакция</w:t>
      </w:r>
      <w:proofErr w:type="spellEnd"/>
      <w:r w:rsidR="00FC1715" w:rsidRPr="0021231D">
        <w:rPr>
          <w:rFonts w:ascii="Times New Roman" w:eastAsia="TimesNewRomanPSMT" w:hAnsi="Times New Roman"/>
          <w:iCs/>
          <w:sz w:val="24"/>
          <w:szCs w:val="28"/>
          <w:u w:val="single"/>
          <w:lang w:val="kk-KZ"/>
        </w:rPr>
        <w:t>лар түйіндемесі</w:t>
      </w:r>
      <w:r w:rsidR="00FC1715" w:rsidRPr="0021231D">
        <w:rPr>
          <w:rFonts w:ascii="Times New Roman" w:eastAsia="TimesNewRomanPSMT" w:hAnsi="Times New Roman"/>
          <w:iCs/>
          <w:sz w:val="24"/>
          <w:szCs w:val="28"/>
          <w:u w:val="single"/>
          <w:lang w:val="uk-UA"/>
        </w:rPr>
        <w:t xml:space="preserve"> </w:t>
      </w:r>
      <w:r w:rsidRPr="0021231D">
        <w:rPr>
          <w:rFonts w:ascii="Times New Roman" w:eastAsia="TimesNewRomanPSMT" w:hAnsi="Times New Roman"/>
          <w:iCs/>
          <w:sz w:val="24"/>
          <w:szCs w:val="28"/>
          <w:lang w:val="uk-UA"/>
        </w:rPr>
        <w:t>&gt;</w:t>
      </w:r>
    </w:p>
    <w:p w14:paraId="5CF73035" w14:textId="21FDE419" w:rsidR="00A96AAB" w:rsidRPr="0021231D" w:rsidRDefault="00FC1715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uk-UA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Жағымсыз </w:t>
      </w:r>
      <w:proofErr w:type="spellStart"/>
      <w:r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>реакция</w:t>
      </w:r>
      <w:proofErr w:type="spellEnd"/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лар өздеріне сәйкес жиілік санатымен бір кестеге </w:t>
      </w:r>
      <w:r w:rsidR="00A96AAB"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>(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немесе құрылымданған тізім</w:t>
      </w:r>
      <w:r w:rsidR="00BF2CBC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ге</w:t>
      </w:r>
      <w:r w:rsidR="00A96AAB"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>)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енгізілу керек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>.</w:t>
      </w:r>
    </w:p>
    <w:p w14:paraId="4218EB4A" w14:textId="05297123" w:rsidR="00F36720" w:rsidRPr="0021231D" w:rsidRDefault="00FC1715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Cs/>
          <w:sz w:val="24"/>
          <w:szCs w:val="28"/>
          <w:lang w:val="uk-UA"/>
        </w:rPr>
      </w:pPr>
      <w:r w:rsidRPr="0021231D">
        <w:rPr>
          <w:rFonts w:ascii="Times New Roman" w:hAnsi="Times New Roman"/>
          <w:sz w:val="24"/>
          <w:szCs w:val="24"/>
          <w:lang w:val="kk-KZ"/>
        </w:rPr>
        <w:t>Жағымсыз әсерлері жүйе-ағзалық</w:t>
      </w:r>
      <w:r w:rsidR="00F36720" w:rsidRPr="0021231D">
        <w:rPr>
          <w:rFonts w:ascii="Times New Roman" w:hAnsi="Times New Roman"/>
          <w:sz w:val="24"/>
          <w:szCs w:val="24"/>
          <w:lang w:val="uk-UA"/>
        </w:rPr>
        <w:t xml:space="preserve"> клас</w:t>
      </w:r>
      <w:r w:rsidRPr="0021231D">
        <w:rPr>
          <w:rFonts w:ascii="Times New Roman" w:hAnsi="Times New Roman"/>
          <w:sz w:val="24"/>
          <w:szCs w:val="24"/>
          <w:lang w:val="kk-KZ"/>
        </w:rPr>
        <w:t>тары бойынша орналасқан</w:t>
      </w:r>
      <w:r w:rsidR="00F36720" w:rsidRPr="0021231D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21231D">
        <w:rPr>
          <w:rFonts w:ascii="Times New Roman" w:hAnsi="Times New Roman"/>
          <w:sz w:val="24"/>
          <w:szCs w:val="24"/>
          <w:lang w:val="kk-KZ"/>
        </w:rPr>
        <w:t>Жиілігі келесі деректер көмегімен белгіленеді</w:t>
      </w:r>
      <w:r w:rsidR="00F36720" w:rsidRPr="0021231D">
        <w:rPr>
          <w:rFonts w:ascii="Times New Roman" w:hAnsi="Times New Roman"/>
          <w:sz w:val="24"/>
          <w:szCs w:val="24"/>
          <w:lang w:val="uk-UA"/>
        </w:rPr>
        <w:t>:</w:t>
      </w:r>
      <w:r w:rsidR="00F36720" w:rsidRPr="0021231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1231D">
        <w:rPr>
          <w:rFonts w:ascii="Times New Roman" w:hAnsi="Times New Roman"/>
          <w:sz w:val="24"/>
          <w:szCs w:val="24"/>
          <w:lang w:val="kk-KZ"/>
        </w:rPr>
        <w:t>өте жиі</w:t>
      </w:r>
      <w:r w:rsidR="00F36720" w:rsidRPr="0021231D">
        <w:rPr>
          <w:rFonts w:ascii="Times New Roman" w:eastAsia="TimesNewRomanPSMT" w:hAnsi="Times New Roman"/>
          <w:iCs/>
          <w:sz w:val="24"/>
          <w:szCs w:val="28"/>
          <w:lang w:val="uk-UA"/>
        </w:rPr>
        <w:t xml:space="preserve"> (≥1/10);</w:t>
      </w:r>
      <w:r w:rsidR="00F36720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жиі</w:t>
      </w:r>
      <w:r w:rsidR="00F36720" w:rsidRPr="0021231D">
        <w:rPr>
          <w:rFonts w:ascii="Times New Roman" w:eastAsia="TimesNewRomanPSMT" w:hAnsi="Times New Roman"/>
          <w:iCs/>
          <w:sz w:val="24"/>
          <w:szCs w:val="28"/>
          <w:lang w:val="uk-UA"/>
        </w:rPr>
        <w:t xml:space="preserve"> (≥1/100, </w:t>
      </w:r>
      <w:bookmarkStart w:id="18" w:name="_Hlk211354172"/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бірақ</w:t>
      </w:r>
      <w:r w:rsidR="00F36720" w:rsidRPr="0021231D">
        <w:rPr>
          <w:rFonts w:ascii="Times New Roman" w:eastAsia="TimesNewRomanPSMT" w:hAnsi="Times New Roman"/>
          <w:iCs/>
          <w:sz w:val="24"/>
          <w:szCs w:val="28"/>
          <w:lang w:val="uk-UA"/>
        </w:rPr>
        <w:t xml:space="preserve"> </w:t>
      </w:r>
      <w:bookmarkEnd w:id="18"/>
      <w:r w:rsidR="00F36720" w:rsidRPr="0021231D">
        <w:rPr>
          <w:rFonts w:ascii="Times New Roman" w:eastAsia="TimesNewRomanPSMT" w:hAnsi="Times New Roman"/>
          <w:iCs/>
          <w:sz w:val="24"/>
          <w:szCs w:val="28"/>
          <w:lang w:val="uk-UA"/>
        </w:rPr>
        <w:t>&lt;1/10);</w:t>
      </w:r>
      <w:r w:rsidR="00F36720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</w:t>
      </w:r>
      <w:r w:rsidR="001A32E3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жиі</w:t>
      </w:r>
      <w:r w:rsidR="001A32E3" w:rsidRPr="0021231D">
        <w:rPr>
          <w:rFonts w:ascii="Times New Roman" w:eastAsia="TimesNewRomanPSMT" w:hAnsi="Times New Roman"/>
          <w:iCs/>
          <w:sz w:val="24"/>
          <w:szCs w:val="28"/>
          <w:lang w:val="uk-UA"/>
        </w:rPr>
        <w:t xml:space="preserve"> </w:t>
      </w:r>
      <w:r w:rsidR="00F36720" w:rsidRPr="0021231D">
        <w:rPr>
          <w:rFonts w:ascii="Times New Roman" w:eastAsia="TimesNewRomanPSMT" w:hAnsi="Times New Roman"/>
          <w:iCs/>
          <w:sz w:val="24"/>
          <w:szCs w:val="28"/>
          <w:lang w:val="uk-UA"/>
        </w:rPr>
        <w:t>е</w:t>
      </w:r>
      <w:r w:rsidR="001A32E3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мес</w:t>
      </w:r>
      <w:r w:rsidR="00F36720" w:rsidRPr="0021231D">
        <w:rPr>
          <w:rFonts w:ascii="Times New Roman" w:eastAsia="TimesNewRomanPSMT" w:hAnsi="Times New Roman"/>
          <w:iCs/>
          <w:sz w:val="24"/>
          <w:szCs w:val="28"/>
          <w:lang w:val="uk-UA"/>
        </w:rPr>
        <w:t xml:space="preserve"> (≥1/1 000, 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бірақ</w:t>
      </w:r>
      <w:r w:rsidR="00F36720" w:rsidRPr="0021231D">
        <w:rPr>
          <w:rFonts w:ascii="Times New Roman" w:eastAsia="TimesNewRomanPSMT" w:hAnsi="Times New Roman"/>
          <w:iCs/>
          <w:sz w:val="24"/>
          <w:szCs w:val="28"/>
          <w:lang w:val="uk-UA"/>
        </w:rPr>
        <w:t xml:space="preserve"> </w:t>
      </w:r>
      <w:r w:rsidR="00F36720" w:rsidRPr="0021231D">
        <w:rPr>
          <w:rFonts w:ascii="Times New Roman" w:eastAsia="TimesNewRomanPSMT" w:hAnsi="Times New Roman"/>
          <w:iCs/>
          <w:sz w:val="24"/>
          <w:szCs w:val="28"/>
          <w:lang w:val="uk-UA"/>
        </w:rPr>
        <w:lastRenderedPageBreak/>
        <w:t>&lt;1/100);</w:t>
      </w:r>
      <w:r w:rsidR="00F36720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</w:t>
      </w:r>
      <w:r w:rsidR="001A32E3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си</w:t>
      </w:r>
      <w:proofErr w:type="spellStart"/>
      <w:r w:rsidR="00F36720" w:rsidRPr="0021231D">
        <w:rPr>
          <w:rFonts w:ascii="Times New Roman" w:eastAsia="TimesNewRomanPSMT" w:hAnsi="Times New Roman"/>
          <w:iCs/>
          <w:sz w:val="24"/>
          <w:szCs w:val="28"/>
          <w:lang w:val="uk-UA"/>
        </w:rPr>
        <w:t>рек</w:t>
      </w:r>
      <w:proofErr w:type="spellEnd"/>
      <w:r w:rsidR="00F36720" w:rsidRPr="0021231D">
        <w:rPr>
          <w:rFonts w:ascii="Times New Roman" w:eastAsia="TimesNewRomanPSMT" w:hAnsi="Times New Roman"/>
          <w:iCs/>
          <w:sz w:val="24"/>
          <w:szCs w:val="28"/>
          <w:lang w:val="uk-UA"/>
        </w:rPr>
        <w:t xml:space="preserve"> (≥1/10 000, 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бірақ</w:t>
      </w:r>
      <w:r w:rsidR="00F36720" w:rsidRPr="0021231D">
        <w:rPr>
          <w:rFonts w:ascii="Times New Roman" w:eastAsia="TimesNewRomanPSMT" w:hAnsi="Times New Roman"/>
          <w:iCs/>
          <w:sz w:val="24"/>
          <w:szCs w:val="28"/>
          <w:lang w:val="uk-UA"/>
        </w:rPr>
        <w:t xml:space="preserve"> &lt;1/1 000);</w:t>
      </w:r>
      <w:r w:rsidR="00F36720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</w:t>
      </w:r>
      <w:r w:rsidR="001A32E3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өте сирек</w:t>
      </w:r>
      <w:r w:rsidR="00F36720" w:rsidRPr="0021231D">
        <w:rPr>
          <w:rFonts w:ascii="Times New Roman" w:eastAsia="TimesNewRomanPSMT" w:hAnsi="Times New Roman"/>
          <w:iCs/>
          <w:sz w:val="24"/>
          <w:szCs w:val="28"/>
          <w:lang w:val="uk-UA"/>
        </w:rPr>
        <w:t xml:space="preserve"> (&lt;1/10 000);</w:t>
      </w:r>
      <w:r w:rsidR="00F36720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</w:t>
      </w:r>
      <w:r w:rsidR="001A32E3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жиілігі белгісіз</w:t>
      </w:r>
      <w:r w:rsidR="00F36720" w:rsidRPr="0021231D">
        <w:rPr>
          <w:rFonts w:ascii="Times New Roman" w:eastAsia="TimesNewRomanPSMT" w:hAnsi="Times New Roman"/>
          <w:iCs/>
          <w:sz w:val="24"/>
          <w:szCs w:val="28"/>
          <w:lang w:val="uk-UA"/>
        </w:rPr>
        <w:t xml:space="preserve"> (</w:t>
      </w:r>
      <w:r w:rsidR="001A32E3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қолда бар деректер негізінде бағалау мүмкін емес</w:t>
      </w:r>
      <w:r w:rsidR="00F36720" w:rsidRPr="0021231D">
        <w:rPr>
          <w:rFonts w:ascii="Times New Roman" w:eastAsia="TimesNewRomanPSMT" w:hAnsi="Times New Roman"/>
          <w:iCs/>
          <w:sz w:val="24"/>
          <w:szCs w:val="28"/>
          <w:lang w:val="uk-UA"/>
        </w:rPr>
        <w:t>).</w:t>
      </w:r>
    </w:p>
    <w:p w14:paraId="17354099" w14:textId="0B405F41" w:rsidR="00F36720" w:rsidRPr="0021231D" w:rsidRDefault="00F36720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0"/>
        <w:gridCol w:w="1641"/>
        <w:gridCol w:w="1502"/>
        <w:gridCol w:w="1531"/>
        <w:gridCol w:w="1301"/>
        <w:gridCol w:w="1200"/>
        <w:gridCol w:w="1053"/>
      </w:tblGrid>
      <w:tr w:rsidR="00B40578" w:rsidRPr="0021231D" w14:paraId="5AD838EF" w14:textId="0CC6A3CF" w:rsidTr="006436DE">
        <w:tc>
          <w:tcPr>
            <w:tcW w:w="1400" w:type="dxa"/>
          </w:tcPr>
          <w:p w14:paraId="74B8ADC2" w14:textId="4061B0AD" w:rsidR="006436DE" w:rsidRPr="0021231D" w:rsidRDefault="001A32E3" w:rsidP="00D755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</w:pPr>
            <w:r w:rsidRPr="0021231D">
              <w:rPr>
                <w:rFonts w:ascii="Times New Roman" w:hAnsi="Times New Roman"/>
                <w:sz w:val="24"/>
                <w:szCs w:val="24"/>
                <w:lang w:val="kk-KZ"/>
              </w:rPr>
              <w:t>Жүйе-ағзалық</w:t>
            </w:r>
            <w:r w:rsidRPr="002123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0578" w:rsidRPr="0021231D"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  <w:t>класс</w:t>
            </w:r>
          </w:p>
        </w:tc>
        <w:tc>
          <w:tcPr>
            <w:tcW w:w="1641" w:type="dxa"/>
          </w:tcPr>
          <w:p w14:paraId="6BEEE47C" w14:textId="77409056" w:rsidR="006436DE" w:rsidRPr="0021231D" w:rsidRDefault="001A32E3" w:rsidP="00D755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</w:pPr>
            <w:r w:rsidRPr="0021231D">
              <w:rPr>
                <w:rFonts w:ascii="Times New Roman" w:hAnsi="Times New Roman"/>
                <w:sz w:val="24"/>
                <w:szCs w:val="24"/>
                <w:lang w:val="kk-KZ"/>
              </w:rPr>
              <w:t>Өте жиі</w:t>
            </w:r>
          </w:p>
        </w:tc>
        <w:tc>
          <w:tcPr>
            <w:tcW w:w="1502" w:type="dxa"/>
          </w:tcPr>
          <w:p w14:paraId="46C0505F" w14:textId="4BB4186D" w:rsidR="006436DE" w:rsidRPr="0021231D" w:rsidRDefault="001A32E3" w:rsidP="00D7555D">
            <w:pPr>
              <w:tabs>
                <w:tab w:val="left" w:pos="1455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</w:pPr>
            <w:r w:rsidRPr="0021231D"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  <w:t>Жиі</w:t>
            </w:r>
          </w:p>
        </w:tc>
        <w:tc>
          <w:tcPr>
            <w:tcW w:w="1531" w:type="dxa"/>
          </w:tcPr>
          <w:p w14:paraId="286BDFE8" w14:textId="799808E9" w:rsidR="006436DE" w:rsidRPr="0021231D" w:rsidRDefault="001A32E3" w:rsidP="00D755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</w:pPr>
            <w:r w:rsidRPr="0021231D"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  <w:t>Жиі</w:t>
            </w:r>
            <w:r w:rsidRPr="0021231D">
              <w:rPr>
                <w:rFonts w:ascii="Times New Roman" w:eastAsia="TimesNewRomanPSMT" w:hAnsi="Times New Roman"/>
                <w:iCs/>
                <w:sz w:val="24"/>
                <w:szCs w:val="28"/>
              </w:rPr>
              <w:t xml:space="preserve"> е</w:t>
            </w:r>
            <w:r w:rsidRPr="0021231D"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  <w:t>мес</w:t>
            </w:r>
          </w:p>
        </w:tc>
        <w:tc>
          <w:tcPr>
            <w:tcW w:w="1301" w:type="dxa"/>
          </w:tcPr>
          <w:p w14:paraId="1C5DFDF8" w14:textId="685695DC" w:rsidR="006436DE" w:rsidRPr="0021231D" w:rsidRDefault="001A32E3" w:rsidP="00D755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</w:pPr>
            <w:r w:rsidRPr="0021231D"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  <w:t>Си</w:t>
            </w:r>
            <w:r w:rsidRPr="0021231D">
              <w:rPr>
                <w:rFonts w:ascii="Times New Roman" w:eastAsia="TimesNewRomanPSMT" w:hAnsi="Times New Roman"/>
                <w:iCs/>
                <w:sz w:val="24"/>
                <w:szCs w:val="28"/>
              </w:rPr>
              <w:t>рек</w:t>
            </w:r>
            <w:r w:rsidR="006436DE" w:rsidRPr="0021231D"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1200" w:type="dxa"/>
          </w:tcPr>
          <w:p w14:paraId="18CEFF91" w14:textId="3F64A33A" w:rsidR="006436DE" w:rsidRPr="0021231D" w:rsidRDefault="001A32E3" w:rsidP="00D755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</w:pPr>
            <w:r w:rsidRPr="0021231D"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  <w:t>Өте сирек</w:t>
            </w:r>
          </w:p>
        </w:tc>
        <w:tc>
          <w:tcPr>
            <w:tcW w:w="1053" w:type="dxa"/>
          </w:tcPr>
          <w:p w14:paraId="3B86F226" w14:textId="50C558BC" w:rsidR="006436DE" w:rsidRPr="0021231D" w:rsidRDefault="001A32E3" w:rsidP="00D755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</w:pPr>
            <w:r w:rsidRPr="0021231D"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  <w:t>Жиілігі белгісіз</w:t>
            </w:r>
          </w:p>
        </w:tc>
      </w:tr>
      <w:tr w:rsidR="00B40578" w:rsidRPr="0021231D" w14:paraId="7BD7AE1C" w14:textId="43046D40" w:rsidTr="006436DE">
        <w:tc>
          <w:tcPr>
            <w:tcW w:w="1400" w:type="dxa"/>
          </w:tcPr>
          <w:p w14:paraId="4ADF73E4" w14:textId="77777777" w:rsidR="006436DE" w:rsidRPr="0021231D" w:rsidRDefault="006436DE" w:rsidP="00D755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</w:pPr>
          </w:p>
        </w:tc>
        <w:tc>
          <w:tcPr>
            <w:tcW w:w="1641" w:type="dxa"/>
          </w:tcPr>
          <w:p w14:paraId="796DD8B4" w14:textId="77777777" w:rsidR="006436DE" w:rsidRPr="0021231D" w:rsidRDefault="006436DE" w:rsidP="00D755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</w:pPr>
          </w:p>
        </w:tc>
        <w:tc>
          <w:tcPr>
            <w:tcW w:w="1502" w:type="dxa"/>
          </w:tcPr>
          <w:p w14:paraId="061F5A4B" w14:textId="77777777" w:rsidR="006436DE" w:rsidRPr="0021231D" w:rsidRDefault="006436DE" w:rsidP="00D755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</w:pPr>
          </w:p>
        </w:tc>
        <w:tc>
          <w:tcPr>
            <w:tcW w:w="1531" w:type="dxa"/>
          </w:tcPr>
          <w:p w14:paraId="49390CB5" w14:textId="77777777" w:rsidR="006436DE" w:rsidRPr="0021231D" w:rsidRDefault="006436DE" w:rsidP="00D755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</w:pPr>
          </w:p>
        </w:tc>
        <w:tc>
          <w:tcPr>
            <w:tcW w:w="1301" w:type="dxa"/>
          </w:tcPr>
          <w:p w14:paraId="51E186D8" w14:textId="77777777" w:rsidR="006436DE" w:rsidRPr="0021231D" w:rsidRDefault="006436DE" w:rsidP="00D755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</w:pPr>
          </w:p>
        </w:tc>
        <w:tc>
          <w:tcPr>
            <w:tcW w:w="1200" w:type="dxa"/>
          </w:tcPr>
          <w:p w14:paraId="21CE6A0A" w14:textId="77777777" w:rsidR="006436DE" w:rsidRPr="0021231D" w:rsidRDefault="006436DE" w:rsidP="00D755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</w:pPr>
          </w:p>
        </w:tc>
        <w:tc>
          <w:tcPr>
            <w:tcW w:w="1053" w:type="dxa"/>
          </w:tcPr>
          <w:p w14:paraId="1BE01B1A" w14:textId="77777777" w:rsidR="006436DE" w:rsidRPr="0021231D" w:rsidRDefault="006436DE" w:rsidP="00D755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NewRomanPSMT" w:hAnsi="Times New Roman"/>
                <w:iCs/>
                <w:sz w:val="24"/>
                <w:szCs w:val="28"/>
                <w:lang w:val="kk-KZ"/>
              </w:rPr>
            </w:pPr>
          </w:p>
        </w:tc>
      </w:tr>
    </w:tbl>
    <w:p w14:paraId="5B7B56FF" w14:textId="67F16567" w:rsidR="00A96AAB" w:rsidRPr="0021231D" w:rsidRDefault="001A32E3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Кестенің алдында дерекқор</w:t>
      </w:r>
      <w:r w:rsidR="00297164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лар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көзі туралы мәлімет</w:t>
      </w:r>
      <w:r w:rsidR="00297164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те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рді ұсыну қажет</w:t>
      </w:r>
      <w:r w:rsidR="00A96AAB" w:rsidRPr="0021231D">
        <w:rPr>
          <w:rFonts w:ascii="Times New Roman" w:eastAsia="TimesNewRomanPSMT" w:hAnsi="Times New Roman"/>
          <w:i/>
          <w:iCs/>
          <w:sz w:val="24"/>
          <w:szCs w:val="28"/>
        </w:rPr>
        <w:t>.</w:t>
      </w:r>
    </w:p>
    <w:p w14:paraId="264FFD51" w14:textId="77777777" w:rsidR="00A96AAB" w:rsidRPr="0021231D" w:rsidRDefault="00A96AAB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</w:p>
    <w:p w14:paraId="65B5C705" w14:textId="33D4E0A8" w:rsidR="00A96AAB" w:rsidRPr="0021231D" w:rsidRDefault="005A1394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proofErr w:type="spellStart"/>
      <w:r w:rsidRPr="0021231D">
        <w:rPr>
          <w:rFonts w:ascii="Times New Roman" w:eastAsia="TimesNewRomanPSMT" w:hAnsi="Times New Roman"/>
          <w:i/>
          <w:iCs/>
          <w:sz w:val="24"/>
          <w:szCs w:val="28"/>
        </w:rPr>
        <w:t>Егер</w:t>
      </w:r>
      <w:proofErr w:type="spellEnd"/>
      <w:r w:rsidR="00A96AAB" w:rsidRPr="0021231D">
        <w:rPr>
          <w:rFonts w:ascii="Times New Roman" w:eastAsia="TimesNewRomanPSMT" w:hAnsi="Times New Roman"/>
          <w:i/>
          <w:iCs/>
          <w:sz w:val="24"/>
          <w:szCs w:val="28"/>
        </w:rPr>
        <w:t xml:space="preserve"> </w:t>
      </w:r>
      <w:r w:rsidR="001A32E3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жекелеген жағымсыз </w:t>
      </w:r>
      <w:proofErr w:type="spellStart"/>
      <w:r w:rsidR="001A32E3"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>реакция</w:t>
      </w:r>
      <w:proofErr w:type="spellEnd"/>
      <w:r w:rsidR="001A32E3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лар сипатамасында қосымша мәліметтер берілсе</w:t>
      </w:r>
      <w:r w:rsidR="00A96AAB" w:rsidRPr="0021231D">
        <w:rPr>
          <w:rFonts w:ascii="Times New Roman" w:eastAsia="TimesNewRomanPSMT" w:hAnsi="Times New Roman"/>
          <w:i/>
          <w:iCs/>
          <w:sz w:val="24"/>
          <w:szCs w:val="28"/>
        </w:rPr>
        <w:t xml:space="preserve">, </w:t>
      </w:r>
      <w:r w:rsidR="001A32E3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ондай</w:t>
      </w:r>
      <w:r w:rsidR="00A96AAB" w:rsidRPr="0021231D">
        <w:rPr>
          <w:rFonts w:ascii="Times New Roman" w:eastAsia="TimesNewRomanPSMT" w:hAnsi="Times New Roman"/>
          <w:i/>
          <w:iCs/>
          <w:sz w:val="24"/>
          <w:szCs w:val="28"/>
        </w:rPr>
        <w:t xml:space="preserve"> </w:t>
      </w:r>
      <w:proofErr w:type="spellStart"/>
      <w:r w:rsidR="00A96AAB" w:rsidRPr="0021231D">
        <w:rPr>
          <w:rFonts w:ascii="Times New Roman" w:eastAsia="TimesNewRomanPSMT" w:hAnsi="Times New Roman"/>
          <w:i/>
          <w:iCs/>
          <w:sz w:val="24"/>
          <w:szCs w:val="28"/>
        </w:rPr>
        <w:t>реакци</w:t>
      </w:r>
      <w:proofErr w:type="spellEnd"/>
      <w:r w:rsidR="00F36678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я</w:t>
      </w:r>
      <w:r w:rsidR="001A32E3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ны, м</w:t>
      </w:r>
      <w:proofErr w:type="spellStart"/>
      <w:r w:rsidR="00FA3247" w:rsidRPr="0021231D">
        <w:rPr>
          <w:rFonts w:ascii="Times New Roman" w:eastAsia="TimesNewRomanPSMT" w:hAnsi="Times New Roman"/>
          <w:i/>
          <w:iCs/>
          <w:sz w:val="24"/>
          <w:szCs w:val="28"/>
        </w:rPr>
        <w:t>ысалы</w:t>
      </w:r>
      <w:proofErr w:type="spellEnd"/>
      <w:r w:rsidR="00A96AAB" w:rsidRPr="0021231D">
        <w:rPr>
          <w:rFonts w:ascii="Times New Roman" w:eastAsia="TimesNewRomanPSMT" w:hAnsi="Times New Roman"/>
          <w:i/>
          <w:iCs/>
          <w:sz w:val="24"/>
          <w:szCs w:val="28"/>
        </w:rPr>
        <w:t xml:space="preserve">, </w:t>
      </w:r>
      <w:r w:rsidR="001A32E3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жұлдызша</w:t>
      </w:r>
      <w:r w:rsidR="00A96AAB" w:rsidRPr="0021231D">
        <w:rPr>
          <w:rFonts w:ascii="Times New Roman" w:eastAsia="TimesNewRomanPSMT" w:hAnsi="Times New Roman"/>
          <w:i/>
          <w:iCs/>
          <w:sz w:val="24"/>
          <w:szCs w:val="28"/>
        </w:rPr>
        <w:t>*</w:t>
      </w:r>
      <w:r w:rsidR="001A32E3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көмегімен ерекшелеу</w:t>
      </w:r>
      <w:r w:rsidR="00A96AAB" w:rsidRPr="0021231D">
        <w:rPr>
          <w:rFonts w:ascii="Times New Roman" w:eastAsia="TimesNewRomanPSMT" w:hAnsi="Times New Roman"/>
          <w:i/>
          <w:iCs/>
          <w:sz w:val="24"/>
          <w:szCs w:val="28"/>
        </w:rPr>
        <w:t>, а</w:t>
      </w:r>
      <w:r w:rsidR="001A32E3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л үзінді бөлігінде</w:t>
      </w:r>
      <w:r w:rsidR="00A96AAB" w:rsidRPr="0021231D">
        <w:rPr>
          <w:rFonts w:ascii="Times New Roman" w:eastAsia="TimesNewRomanPSMT" w:hAnsi="Times New Roman"/>
          <w:i/>
          <w:iCs/>
          <w:sz w:val="24"/>
          <w:szCs w:val="28"/>
        </w:rPr>
        <w:t xml:space="preserve"> </w:t>
      </w:r>
      <w:r w:rsidR="001A32E3" w:rsidRPr="0021231D">
        <w:rPr>
          <w:rFonts w:ascii="Times New Roman" w:eastAsia="TimesNewRomanPSMT" w:hAnsi="Times New Roman"/>
          <w:i/>
          <w:iCs/>
          <w:sz w:val="24"/>
          <w:szCs w:val="28"/>
        </w:rPr>
        <w:t>ДПЖС</w:t>
      </w:r>
      <w:r w:rsidR="001A32E3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тиісті бөліміне</w:t>
      </w:r>
      <w:r w:rsidR="001A32E3" w:rsidRPr="0021231D">
        <w:rPr>
          <w:rFonts w:ascii="Times New Roman" w:eastAsia="TimesNewRomanPSMT" w:hAnsi="Times New Roman"/>
          <w:i/>
          <w:iCs/>
          <w:sz w:val="24"/>
          <w:szCs w:val="28"/>
        </w:rPr>
        <w:t xml:space="preserve"> </w:t>
      </w:r>
      <w:r w:rsidR="00A96AAB" w:rsidRPr="0021231D">
        <w:rPr>
          <w:rFonts w:ascii="Times New Roman" w:eastAsia="TimesNewRomanPSMT" w:hAnsi="Times New Roman"/>
          <w:i/>
          <w:iCs/>
          <w:sz w:val="24"/>
          <w:szCs w:val="28"/>
        </w:rPr>
        <w:t>с</w:t>
      </w:r>
      <w:r w:rsidR="001A32E3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ілтеме көрсету қажет</w:t>
      </w:r>
      <w:r w:rsidR="00A96AAB" w:rsidRPr="0021231D">
        <w:rPr>
          <w:rFonts w:ascii="Times New Roman" w:eastAsia="TimesNewRomanPSMT" w:hAnsi="Times New Roman"/>
          <w:i/>
          <w:iCs/>
          <w:sz w:val="24"/>
          <w:szCs w:val="28"/>
        </w:rPr>
        <w:t>.</w:t>
      </w:r>
    </w:p>
    <w:p w14:paraId="09A0E64F" w14:textId="77777777" w:rsidR="00A96AAB" w:rsidRPr="0021231D" w:rsidRDefault="00A96AAB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</w:p>
    <w:p w14:paraId="68058A54" w14:textId="558782B9" w:rsidR="001175E2" w:rsidRPr="0021231D" w:rsidRDefault="001A32E3" w:rsidP="00D755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Анықтама</w:t>
      </w:r>
      <w:r w:rsidR="001175E2"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 xml:space="preserve"> </w:t>
      </w:r>
      <w:r w:rsidR="001175E2"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– </w:t>
      </w:r>
      <w:r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№88 шешім</w:t>
      </w:r>
      <w:r w:rsidR="001175E2"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№4 </w:t>
      </w:r>
      <w:r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қосымша</w:t>
      </w:r>
      <w:r w:rsidR="001175E2" w:rsidRPr="0021231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</w:p>
    <w:p w14:paraId="7CB00FDB" w14:textId="6F67466C" w:rsidR="00A96AAB" w:rsidRPr="0021231D" w:rsidRDefault="00A96AAB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</w:pPr>
    </w:p>
    <w:p w14:paraId="095D3661" w14:textId="13B89D21" w:rsidR="00A96AAB" w:rsidRPr="0021231D" w:rsidRDefault="001A32E3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val="kk-KZ" w:eastAsia="ru-RU"/>
        </w:rPr>
      </w:pPr>
      <w:r w:rsidRPr="0021231D">
        <w:rPr>
          <w:rFonts w:ascii="Times New Roman" w:hAnsi="Times New Roman"/>
          <w:i/>
          <w:sz w:val="24"/>
          <w:szCs w:val="24"/>
          <w:lang w:val="kk-KZ"/>
        </w:rPr>
        <w:t xml:space="preserve">Жүйе-ағзалық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кластар </w:t>
      </w:r>
      <w:r w:rsidR="00A96AAB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(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ЖА</w:t>
      </w:r>
      <w:r w:rsidR="00A96AAB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К)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тізбесі</w:t>
      </w:r>
      <w:r w:rsidR="00A96AAB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:</w:t>
      </w:r>
    </w:p>
    <w:p w14:paraId="57FBD76B" w14:textId="3999A89C" w:rsidR="00A96AAB" w:rsidRPr="0021231D" w:rsidRDefault="001A32E3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val="kk-KZ" w:eastAsia="ru-RU"/>
        </w:rPr>
      </w:pP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и</w:t>
      </w:r>
      <w:r w:rsidR="00A96AAB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нфекци</w:t>
      </w: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ялар және</w:t>
      </w:r>
      <w:r w:rsidR="00A96AAB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инвази</w:t>
      </w: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ялар</w:t>
      </w:r>
      <w:r w:rsidR="00A96AAB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;</w:t>
      </w:r>
    </w:p>
    <w:p w14:paraId="7383F5D7" w14:textId="2459B81C" w:rsidR="00A96AAB" w:rsidRPr="0021231D" w:rsidRDefault="001A32E3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val="kk-KZ" w:eastAsia="ru-RU"/>
        </w:rPr>
      </w:pP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қатерсіз, қатерлі және нақты анықталмаған жаңа түзілімдер</w:t>
      </w:r>
      <w:r w:rsidR="00A96AAB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(кист</w:t>
      </w: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алар мен</w:t>
      </w:r>
      <w:r w:rsidR="00A96AAB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полип</w:t>
      </w: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терді қоса</w:t>
      </w:r>
      <w:r w:rsidR="00A96AAB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);</w:t>
      </w:r>
    </w:p>
    <w:p w14:paraId="287B2E5F" w14:textId="1C0A8484" w:rsidR="00A96AAB" w:rsidRPr="0021231D" w:rsidRDefault="001A32E3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val="kk-KZ" w:eastAsia="ru-RU"/>
        </w:rPr>
      </w:pP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қа</w:t>
      </w:r>
      <w:r w:rsidR="00A96AAB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н</w:t>
      </w: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және</w:t>
      </w:r>
      <w:r w:rsidR="00A96AAB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лимфа</w:t>
      </w: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жүйесі </w:t>
      </w:r>
      <w:r w:rsidR="00A96AAB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т</w:t>
      </w: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арапынан бұзылулар</w:t>
      </w:r>
      <w:r w:rsidR="00A96AAB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;</w:t>
      </w:r>
    </w:p>
    <w:p w14:paraId="18AEB055" w14:textId="7EFCE53E" w:rsidR="00A96AAB" w:rsidRPr="0021231D" w:rsidRDefault="00A96AAB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val="kk-KZ" w:eastAsia="ru-RU"/>
        </w:rPr>
      </w:pP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иммун</w:t>
      </w:r>
      <w:r w:rsidR="001A32E3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дық жүйе тарапынан бұзылулар</w:t>
      </w: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;</w:t>
      </w:r>
    </w:p>
    <w:p w14:paraId="00AF5ABD" w14:textId="42087D16" w:rsidR="00A96AAB" w:rsidRPr="0021231D" w:rsidRDefault="00A96AAB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val="kk-KZ" w:eastAsia="ru-RU"/>
        </w:rPr>
      </w:pP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эндокрин</w:t>
      </w:r>
      <w:r w:rsidR="00E7427C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дік бұзылулар</w:t>
      </w: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;</w:t>
      </w:r>
    </w:p>
    <w:p w14:paraId="6238BE6E" w14:textId="798B5536" w:rsidR="00A96AAB" w:rsidRPr="0021231D" w:rsidRDefault="00A96AAB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>метаболизм</w:t>
      </w:r>
      <w:r w:rsidR="00E7427C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және тамақтану бұзылулары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>;</w:t>
      </w:r>
    </w:p>
    <w:p w14:paraId="35EE5D87" w14:textId="5CE02B54" w:rsidR="00A96AAB" w:rsidRPr="0021231D" w:rsidRDefault="00A96AAB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>психик</w:t>
      </w:r>
      <w:r w:rsidR="00E7427C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алық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</w:t>
      </w:r>
      <w:r w:rsidR="00BF2CBC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бұзылулар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>;</w:t>
      </w:r>
    </w:p>
    <w:p w14:paraId="1486C1A3" w14:textId="21099B62" w:rsidR="00A96AAB" w:rsidRPr="0021231D" w:rsidRDefault="00E7427C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жүйке</w:t>
      </w:r>
      <w:r w:rsidR="0098254B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жүйесі </w:t>
      </w:r>
      <w:bookmarkStart w:id="19" w:name="_Hlk211354784"/>
      <w:r w:rsidR="0098254B" w:rsidRPr="0021231D">
        <w:rPr>
          <w:rFonts w:ascii="Times New Roman" w:eastAsia="TimesNewRomanPSMT" w:hAnsi="Times New Roman"/>
          <w:sz w:val="24"/>
          <w:szCs w:val="28"/>
          <w:lang w:eastAsia="ru-RU"/>
        </w:rPr>
        <w:t>т</w:t>
      </w:r>
      <w:r w:rsidR="0098254B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арапынан бұзылулар</w:t>
      </w:r>
      <w:bookmarkEnd w:id="19"/>
      <w:r w:rsidR="00A96AAB" w:rsidRPr="0021231D">
        <w:rPr>
          <w:rFonts w:ascii="Times New Roman" w:eastAsia="TimesNewRomanPSMT" w:hAnsi="Times New Roman"/>
          <w:sz w:val="24"/>
          <w:szCs w:val="28"/>
          <w:lang w:eastAsia="ru-RU"/>
        </w:rPr>
        <w:t>;</w:t>
      </w:r>
    </w:p>
    <w:p w14:paraId="10BF4988" w14:textId="2E72DA97" w:rsidR="00A96AAB" w:rsidRPr="0021231D" w:rsidRDefault="00E7427C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кө</w:t>
      </w:r>
      <w:proofErr w:type="spellStart"/>
      <w:r w:rsidR="00A96AAB" w:rsidRPr="0021231D">
        <w:rPr>
          <w:rFonts w:ascii="Times New Roman" w:eastAsia="TimesNewRomanPSMT" w:hAnsi="Times New Roman"/>
          <w:sz w:val="24"/>
          <w:szCs w:val="28"/>
          <w:lang w:eastAsia="ru-RU"/>
        </w:rPr>
        <w:t>ру</w:t>
      </w:r>
      <w:proofErr w:type="spellEnd"/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мү</w:t>
      </w:r>
      <w:proofErr w:type="spellStart"/>
      <w:r w:rsidR="00A96AAB" w:rsidRPr="0021231D">
        <w:rPr>
          <w:rFonts w:ascii="Times New Roman" w:eastAsia="TimesNewRomanPSMT" w:hAnsi="Times New Roman"/>
          <w:sz w:val="24"/>
          <w:szCs w:val="28"/>
          <w:lang w:eastAsia="ru-RU"/>
        </w:rPr>
        <w:t>шес</w:t>
      </w:r>
      <w:proofErr w:type="spellEnd"/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і</w:t>
      </w:r>
      <w:r w:rsidR="0098254B"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т</w:t>
      </w:r>
      <w:r w:rsidR="0098254B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арапынан бұзылулар</w:t>
      </w:r>
      <w:r w:rsidR="00A96AAB" w:rsidRPr="0021231D">
        <w:rPr>
          <w:rFonts w:ascii="Times New Roman" w:eastAsia="TimesNewRomanPSMT" w:hAnsi="Times New Roman"/>
          <w:sz w:val="24"/>
          <w:szCs w:val="28"/>
          <w:lang w:eastAsia="ru-RU"/>
        </w:rPr>
        <w:t>;</w:t>
      </w:r>
    </w:p>
    <w:p w14:paraId="1574AC8B" w14:textId="2C743D7B" w:rsidR="00A96AAB" w:rsidRPr="0021231D" w:rsidRDefault="00E7427C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есту мүшесі және құлақ иірі</w:t>
      </w:r>
      <w:r w:rsidR="0098254B"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т</w:t>
      </w:r>
      <w:r w:rsidR="0098254B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арапынан бұзылулар</w:t>
      </w:r>
      <w:r w:rsidR="00A96AAB" w:rsidRPr="0021231D">
        <w:rPr>
          <w:rFonts w:ascii="Times New Roman" w:eastAsia="TimesNewRomanPSMT" w:hAnsi="Times New Roman"/>
          <w:sz w:val="24"/>
          <w:szCs w:val="28"/>
          <w:lang w:eastAsia="ru-RU"/>
        </w:rPr>
        <w:t>;</w:t>
      </w:r>
    </w:p>
    <w:p w14:paraId="380C0492" w14:textId="22630D04" w:rsidR="00A96AAB" w:rsidRPr="0021231D" w:rsidRDefault="00E7427C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жү</w:t>
      </w:r>
      <w:r w:rsidR="00A96AAB" w:rsidRPr="0021231D">
        <w:rPr>
          <w:rFonts w:ascii="Times New Roman" w:eastAsia="TimesNewRomanPSMT" w:hAnsi="Times New Roman"/>
          <w:sz w:val="24"/>
          <w:szCs w:val="28"/>
          <w:lang w:eastAsia="ru-RU"/>
        </w:rPr>
        <w:t>ре</w:t>
      </w: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к</w:t>
      </w:r>
      <w:r w:rsidR="0098254B"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т</w:t>
      </w:r>
      <w:r w:rsidR="0098254B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арапынан бұзылулар</w:t>
      </w:r>
      <w:r w:rsidR="00A96AAB" w:rsidRPr="0021231D">
        <w:rPr>
          <w:rFonts w:ascii="Times New Roman" w:eastAsia="TimesNewRomanPSMT" w:hAnsi="Times New Roman"/>
          <w:sz w:val="24"/>
          <w:szCs w:val="28"/>
          <w:lang w:eastAsia="ru-RU"/>
        </w:rPr>
        <w:t>;</w:t>
      </w:r>
    </w:p>
    <w:p w14:paraId="40183818" w14:textId="4D7D60B7" w:rsidR="00A96AAB" w:rsidRPr="0021231D" w:rsidRDefault="00E7427C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т</w:t>
      </w:r>
      <w:r w:rsidR="00A96AAB" w:rsidRPr="0021231D">
        <w:rPr>
          <w:rFonts w:ascii="Times New Roman" w:eastAsia="TimesNewRomanPSMT" w:hAnsi="Times New Roman"/>
          <w:sz w:val="24"/>
          <w:szCs w:val="28"/>
          <w:lang w:eastAsia="ru-RU"/>
        </w:rPr>
        <w:t>а</w:t>
      </w: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мы</w:t>
      </w:r>
      <w:r w:rsidR="00A96AAB" w:rsidRPr="0021231D">
        <w:rPr>
          <w:rFonts w:ascii="Times New Roman" w:eastAsia="TimesNewRomanPSMT" w:hAnsi="Times New Roman"/>
          <w:sz w:val="24"/>
          <w:szCs w:val="28"/>
          <w:lang w:eastAsia="ru-RU"/>
        </w:rPr>
        <w:t>р</w:t>
      </w: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лар</w:t>
      </w:r>
      <w:r w:rsidR="0098254B"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т</w:t>
      </w:r>
      <w:r w:rsidR="0098254B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арапынан бұзылулар</w:t>
      </w:r>
      <w:r w:rsidR="00A96AAB" w:rsidRPr="0021231D">
        <w:rPr>
          <w:rFonts w:ascii="Times New Roman" w:eastAsia="TimesNewRomanPSMT" w:hAnsi="Times New Roman"/>
          <w:sz w:val="24"/>
          <w:szCs w:val="28"/>
          <w:lang w:eastAsia="ru-RU"/>
        </w:rPr>
        <w:t>;</w:t>
      </w:r>
    </w:p>
    <w:p w14:paraId="7C2CCF80" w14:textId="1D99FB80" w:rsidR="00A96AAB" w:rsidRPr="0021231D" w:rsidRDefault="00E7427C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тыныс алу жүйесі, кеуде қуысы және көкірек ортасы ағзалары</w:t>
      </w:r>
      <w:r w:rsidR="0098254B"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т</w:t>
      </w:r>
      <w:r w:rsidR="0098254B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арапынан бұзылулар</w:t>
      </w:r>
      <w:r w:rsidR="00A96AAB" w:rsidRPr="0021231D">
        <w:rPr>
          <w:rFonts w:ascii="Times New Roman" w:eastAsia="TimesNewRomanPSMT" w:hAnsi="Times New Roman"/>
          <w:sz w:val="24"/>
          <w:szCs w:val="28"/>
          <w:lang w:eastAsia="ru-RU"/>
        </w:rPr>
        <w:t>;</w:t>
      </w:r>
    </w:p>
    <w:p w14:paraId="5E215916" w14:textId="19813AE5" w:rsidR="00A96AAB" w:rsidRPr="0021231D" w:rsidRDefault="00E7427C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асқаза</w:t>
      </w:r>
      <w:r w:rsidR="00A96AAB" w:rsidRPr="0021231D">
        <w:rPr>
          <w:rFonts w:ascii="Times New Roman" w:eastAsia="TimesNewRomanPSMT" w:hAnsi="Times New Roman"/>
          <w:sz w:val="24"/>
          <w:szCs w:val="28"/>
          <w:lang w:eastAsia="ru-RU"/>
        </w:rPr>
        <w:t>н</w:t>
      </w: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-і</w:t>
      </w:r>
      <w:proofErr w:type="spellStart"/>
      <w:r w:rsidR="00A96AAB" w:rsidRPr="0021231D">
        <w:rPr>
          <w:rFonts w:ascii="Times New Roman" w:eastAsia="TimesNewRomanPSMT" w:hAnsi="Times New Roman"/>
          <w:sz w:val="24"/>
          <w:szCs w:val="28"/>
          <w:lang w:eastAsia="ru-RU"/>
        </w:rPr>
        <w:t>ше</w:t>
      </w:r>
      <w:proofErr w:type="spellEnd"/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к жолы</w:t>
      </w:r>
      <w:r w:rsidR="0098254B"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т</w:t>
      </w:r>
      <w:r w:rsidR="0098254B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арапынан бұзылулар</w:t>
      </w:r>
      <w:r w:rsidR="00A96AAB" w:rsidRPr="0021231D">
        <w:rPr>
          <w:rFonts w:ascii="Times New Roman" w:eastAsia="TimesNewRomanPSMT" w:hAnsi="Times New Roman"/>
          <w:sz w:val="24"/>
          <w:szCs w:val="28"/>
          <w:lang w:eastAsia="ru-RU"/>
        </w:rPr>
        <w:t>;</w:t>
      </w:r>
    </w:p>
    <w:p w14:paraId="406376EF" w14:textId="2D601D7F" w:rsidR="00A96AAB" w:rsidRPr="0021231D" w:rsidRDefault="00E7427C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бауыр және өт шығару жолдары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</w:t>
      </w:r>
      <w:r w:rsidR="0098254B" w:rsidRPr="0021231D">
        <w:rPr>
          <w:rFonts w:ascii="Times New Roman" w:eastAsia="TimesNewRomanPSMT" w:hAnsi="Times New Roman"/>
          <w:sz w:val="24"/>
          <w:szCs w:val="28"/>
          <w:lang w:eastAsia="ru-RU"/>
        </w:rPr>
        <w:t>т</w:t>
      </w:r>
      <w:r w:rsidR="0098254B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арапынан бұзылулар</w:t>
      </w:r>
      <w:r w:rsidR="00A96AAB" w:rsidRPr="0021231D">
        <w:rPr>
          <w:rFonts w:ascii="Times New Roman" w:eastAsia="TimesNewRomanPSMT" w:hAnsi="Times New Roman"/>
          <w:sz w:val="24"/>
          <w:szCs w:val="28"/>
          <w:lang w:eastAsia="ru-RU"/>
        </w:rPr>
        <w:t>;</w:t>
      </w:r>
    </w:p>
    <w:p w14:paraId="42D695C7" w14:textId="07CC2484" w:rsidR="00A96AAB" w:rsidRPr="0021231D" w:rsidRDefault="00E7427C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те</w:t>
      </w:r>
      <w:r w:rsidR="00A96AAB" w:rsidRPr="0021231D">
        <w:rPr>
          <w:rFonts w:ascii="Times New Roman" w:eastAsia="TimesNewRomanPSMT" w:hAnsi="Times New Roman"/>
          <w:sz w:val="24"/>
          <w:szCs w:val="28"/>
          <w:lang w:eastAsia="ru-RU"/>
        </w:rPr>
        <w:t>р</w:t>
      </w: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і және тері асты тіндері</w:t>
      </w:r>
      <w:r w:rsidR="0098254B"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т</w:t>
      </w:r>
      <w:r w:rsidR="0098254B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арапынан бұзылулар</w:t>
      </w:r>
      <w:r w:rsidR="00A96AAB" w:rsidRPr="0021231D">
        <w:rPr>
          <w:rFonts w:ascii="Times New Roman" w:eastAsia="TimesNewRomanPSMT" w:hAnsi="Times New Roman"/>
          <w:sz w:val="24"/>
          <w:szCs w:val="28"/>
          <w:lang w:eastAsia="ru-RU"/>
        </w:rPr>
        <w:t>;</w:t>
      </w:r>
    </w:p>
    <w:p w14:paraId="3D3CBCCC" w14:textId="2A21E2CA" w:rsidR="00A96AAB" w:rsidRPr="0021231D" w:rsidRDefault="00E7427C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бұлшықет, сүйек және дәнекер тін</w:t>
      </w:r>
      <w:r w:rsidR="0098254B"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т</w:t>
      </w:r>
      <w:r w:rsidR="0098254B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арапынан бұзылулар</w:t>
      </w:r>
      <w:r w:rsidR="00A96AAB" w:rsidRPr="0021231D">
        <w:rPr>
          <w:rFonts w:ascii="Times New Roman" w:eastAsia="TimesNewRomanPSMT" w:hAnsi="Times New Roman"/>
          <w:sz w:val="24"/>
          <w:szCs w:val="28"/>
          <w:lang w:eastAsia="ru-RU"/>
        </w:rPr>
        <w:t>;</w:t>
      </w:r>
    </w:p>
    <w:p w14:paraId="5E23BF37" w14:textId="38CB264C" w:rsidR="00A96AAB" w:rsidRPr="0021231D" w:rsidRDefault="00E7427C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бүйрек және несеп шығару жолдары</w:t>
      </w:r>
      <w:r w:rsidR="0098254B"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т</w:t>
      </w:r>
      <w:r w:rsidR="0098254B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арапынан бұзылулар</w:t>
      </w:r>
      <w:r w:rsidR="00A96AAB" w:rsidRPr="0021231D">
        <w:rPr>
          <w:rFonts w:ascii="Times New Roman" w:eastAsia="TimesNewRomanPSMT" w:hAnsi="Times New Roman"/>
          <w:sz w:val="24"/>
          <w:szCs w:val="28"/>
          <w:lang w:eastAsia="ru-RU"/>
        </w:rPr>
        <w:t>;</w:t>
      </w:r>
    </w:p>
    <w:p w14:paraId="1C6B8A68" w14:textId="6866274F" w:rsidR="00A96AAB" w:rsidRPr="0021231D" w:rsidRDefault="00E7427C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жүктілік, босанудан кейінгі кезең және туудан кейінгі жай-күйлер</w:t>
      </w:r>
      <w:r w:rsidR="00A96AAB" w:rsidRPr="0021231D">
        <w:rPr>
          <w:rFonts w:ascii="Times New Roman" w:eastAsia="TimesNewRomanPSMT" w:hAnsi="Times New Roman"/>
          <w:sz w:val="24"/>
          <w:szCs w:val="28"/>
          <w:lang w:eastAsia="ru-RU"/>
        </w:rPr>
        <w:t>;</w:t>
      </w:r>
    </w:p>
    <w:p w14:paraId="64A9810F" w14:textId="114C0FCE" w:rsidR="00A96AAB" w:rsidRPr="0021231D" w:rsidRDefault="00E7427C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ұрпақ өрбіту жүйесі және сүт бездері</w:t>
      </w:r>
      <w:r w:rsidR="0098254B"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т</w:t>
      </w:r>
      <w:r w:rsidR="0098254B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арапынан бұзылулар</w:t>
      </w:r>
      <w:r w:rsidR="00A96AAB" w:rsidRPr="0021231D">
        <w:rPr>
          <w:rFonts w:ascii="Times New Roman" w:eastAsia="TimesNewRomanPSMT" w:hAnsi="Times New Roman"/>
          <w:sz w:val="24"/>
          <w:szCs w:val="28"/>
          <w:lang w:eastAsia="ru-RU"/>
        </w:rPr>
        <w:t>;</w:t>
      </w:r>
    </w:p>
    <w:p w14:paraId="55C90F03" w14:textId="6A45AF80" w:rsidR="00A96AAB" w:rsidRPr="0021231D" w:rsidRDefault="00E7427C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туа біткен</w:t>
      </w:r>
      <w:r w:rsidR="00A96AAB"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, </w:t>
      </w: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отба</w:t>
      </w:r>
      <w:r w:rsidR="00A96AAB" w:rsidRPr="0021231D">
        <w:rPr>
          <w:rFonts w:ascii="Times New Roman" w:eastAsia="TimesNewRomanPSMT" w:hAnsi="Times New Roman"/>
          <w:sz w:val="24"/>
          <w:szCs w:val="28"/>
          <w:lang w:eastAsia="ru-RU"/>
        </w:rPr>
        <w:t>с</w:t>
      </w: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ылық және </w:t>
      </w:r>
      <w:r w:rsidR="00A96AAB" w:rsidRPr="0021231D">
        <w:rPr>
          <w:rFonts w:ascii="Times New Roman" w:eastAsia="TimesNewRomanPSMT" w:hAnsi="Times New Roman"/>
          <w:sz w:val="24"/>
          <w:szCs w:val="28"/>
          <w:lang w:eastAsia="ru-RU"/>
        </w:rPr>
        <w:t>генетик</w:t>
      </w: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алық</w:t>
      </w:r>
      <w:r w:rsidR="0098254B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бұзылулар</w:t>
      </w:r>
      <w:r w:rsidR="00A96AAB" w:rsidRPr="0021231D">
        <w:rPr>
          <w:rFonts w:ascii="Times New Roman" w:eastAsia="TimesNewRomanPSMT" w:hAnsi="Times New Roman"/>
          <w:sz w:val="24"/>
          <w:szCs w:val="28"/>
          <w:lang w:eastAsia="ru-RU"/>
        </w:rPr>
        <w:t>;</w:t>
      </w:r>
    </w:p>
    <w:p w14:paraId="1D51DBE1" w14:textId="3C565BC8" w:rsidR="00A96AAB" w:rsidRPr="0021231D" w:rsidRDefault="00E7427C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жалпы бұзылулар және енгізген жердегі </w:t>
      </w:r>
      <w:proofErr w:type="spellStart"/>
      <w:r w:rsidR="00A96AAB" w:rsidRPr="0021231D">
        <w:rPr>
          <w:rFonts w:ascii="Times New Roman" w:eastAsia="TimesNewRomanPSMT" w:hAnsi="Times New Roman"/>
          <w:sz w:val="24"/>
          <w:szCs w:val="28"/>
          <w:lang w:eastAsia="ru-RU"/>
        </w:rPr>
        <w:t>реакци</w:t>
      </w:r>
      <w:proofErr w:type="spellEnd"/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я</w:t>
      </w:r>
      <w:r w:rsidR="0098254B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лар</w:t>
      </w:r>
      <w:r w:rsidR="00A96AAB" w:rsidRPr="0021231D">
        <w:rPr>
          <w:rFonts w:ascii="Times New Roman" w:eastAsia="TimesNewRomanPSMT" w:hAnsi="Times New Roman"/>
          <w:sz w:val="24"/>
          <w:szCs w:val="28"/>
          <w:lang w:eastAsia="ru-RU"/>
        </w:rPr>
        <w:t>;</w:t>
      </w:r>
    </w:p>
    <w:p w14:paraId="686D0EE4" w14:textId="7E663824" w:rsidR="00A96AAB" w:rsidRPr="0021231D" w:rsidRDefault="00E7427C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зертханалық және құралмен тексеру деректері</w:t>
      </w:r>
      <w:r w:rsidR="00A96AAB" w:rsidRPr="0021231D">
        <w:rPr>
          <w:rFonts w:ascii="Times New Roman" w:eastAsia="TimesNewRomanPSMT" w:hAnsi="Times New Roman"/>
          <w:sz w:val="24"/>
          <w:szCs w:val="28"/>
          <w:lang w:eastAsia="ru-RU"/>
        </w:rPr>
        <w:t>;</w:t>
      </w:r>
    </w:p>
    <w:p w14:paraId="3AE13DF6" w14:textId="3F760829" w:rsidR="00A96AAB" w:rsidRPr="0021231D" w:rsidRDefault="00E7427C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lastRenderedPageBreak/>
        <w:t>жа</w:t>
      </w:r>
      <w:proofErr w:type="spellStart"/>
      <w:r w:rsidR="00A96AAB" w:rsidRPr="0021231D">
        <w:rPr>
          <w:rFonts w:ascii="Times New Roman" w:eastAsia="TimesNewRomanPSMT" w:hAnsi="Times New Roman"/>
          <w:sz w:val="24"/>
          <w:szCs w:val="28"/>
          <w:lang w:eastAsia="ru-RU"/>
        </w:rPr>
        <w:t>ра</w:t>
      </w:r>
      <w:proofErr w:type="spellEnd"/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қаттар, уыттанулар және емша</w:t>
      </w:r>
      <w:r w:rsidR="00BF2CBC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р</w:t>
      </w: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алар асқынулары</w:t>
      </w:r>
      <w:r w:rsidR="00A96AAB" w:rsidRPr="0021231D">
        <w:rPr>
          <w:rFonts w:ascii="Times New Roman" w:eastAsia="TimesNewRomanPSMT" w:hAnsi="Times New Roman"/>
          <w:sz w:val="24"/>
          <w:szCs w:val="28"/>
          <w:lang w:eastAsia="ru-RU"/>
        </w:rPr>
        <w:t>;</w:t>
      </w:r>
    </w:p>
    <w:p w14:paraId="6E12C6E1" w14:textId="33E3B514" w:rsidR="00A96AAB" w:rsidRPr="0021231D" w:rsidRDefault="00A96AAB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>хирурги</w:t>
      </w:r>
      <w:r w:rsidR="00E7427C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ялық және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медицин</w:t>
      </w:r>
      <w:r w:rsidR="00E7427C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алық емшаралар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>;</w:t>
      </w:r>
    </w:p>
    <w:p w14:paraId="61648EA3" w14:textId="746B172A" w:rsidR="00A96AAB" w:rsidRPr="0021231D" w:rsidRDefault="00E7427C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әлеуметтік жағдаяттар</w:t>
      </w:r>
      <w:r w:rsidR="00A96AAB" w:rsidRPr="0021231D">
        <w:rPr>
          <w:rFonts w:ascii="Times New Roman" w:eastAsia="TimesNewRomanPSMT" w:hAnsi="Times New Roman"/>
          <w:sz w:val="24"/>
          <w:szCs w:val="28"/>
          <w:lang w:eastAsia="ru-RU"/>
        </w:rPr>
        <w:t>;</w:t>
      </w:r>
    </w:p>
    <w:p w14:paraId="69C0E871" w14:textId="2BB3424C" w:rsidR="00A96AAB" w:rsidRPr="0021231D" w:rsidRDefault="00E7427C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өнімге байланысты мәселелер</w:t>
      </w:r>
      <w:r w:rsidR="00A96AAB" w:rsidRPr="0021231D">
        <w:rPr>
          <w:rFonts w:ascii="Times New Roman" w:eastAsia="TimesNewRomanPSMT" w:hAnsi="Times New Roman"/>
          <w:sz w:val="24"/>
          <w:szCs w:val="28"/>
          <w:lang w:eastAsia="ru-RU"/>
        </w:rPr>
        <w:t>.</w:t>
      </w:r>
    </w:p>
    <w:p w14:paraId="3DDBF2DE" w14:textId="77777777" w:rsidR="00940526" w:rsidRPr="0021231D" w:rsidRDefault="00940526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</w:rPr>
      </w:pPr>
    </w:p>
    <w:p w14:paraId="5C203C03" w14:textId="7185002D" w:rsidR="00940526" w:rsidRPr="0021231D" w:rsidRDefault="00FA3247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</w:rPr>
      </w:pPr>
      <w:proofErr w:type="spellStart"/>
      <w:r w:rsidRPr="0021231D">
        <w:rPr>
          <w:rFonts w:ascii="Times New Roman" w:eastAsia="TimesNewRomanPSMT" w:hAnsi="Times New Roman"/>
          <w:i/>
          <w:sz w:val="24"/>
          <w:szCs w:val="28"/>
        </w:rPr>
        <w:t>Қосалқы</w:t>
      </w:r>
      <w:proofErr w:type="spellEnd"/>
      <w:r w:rsidRPr="0021231D">
        <w:rPr>
          <w:rFonts w:ascii="Times New Roman" w:eastAsia="TimesNewRomanPSMT" w:hAnsi="Times New Roman"/>
          <w:i/>
          <w:sz w:val="24"/>
          <w:szCs w:val="28"/>
        </w:rPr>
        <w:t xml:space="preserve"> </w:t>
      </w:r>
      <w:proofErr w:type="spellStart"/>
      <w:r w:rsidRPr="0021231D">
        <w:rPr>
          <w:rFonts w:ascii="Times New Roman" w:eastAsia="TimesNewRomanPSMT" w:hAnsi="Times New Roman"/>
          <w:i/>
          <w:sz w:val="24"/>
          <w:szCs w:val="28"/>
        </w:rPr>
        <w:t>бөлім</w:t>
      </w:r>
      <w:proofErr w:type="spellEnd"/>
    </w:p>
    <w:p w14:paraId="5BAB3480" w14:textId="088FA093" w:rsidR="00940526" w:rsidRPr="0021231D" w:rsidRDefault="00940526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  <w:u w:val="single"/>
        </w:rPr>
      </w:pPr>
      <w:proofErr w:type="gramStart"/>
      <w:r w:rsidRPr="0021231D">
        <w:rPr>
          <w:rFonts w:ascii="Times New Roman" w:eastAsia="TimesNewRomanPSMT" w:hAnsi="Times New Roman"/>
          <w:iCs/>
          <w:sz w:val="24"/>
          <w:szCs w:val="28"/>
        </w:rPr>
        <w:t>&lt;</w:t>
      </w:r>
      <w:r w:rsidR="00F36678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</w:t>
      </w:r>
      <w:r w:rsidR="00F36678" w:rsidRPr="0021231D">
        <w:rPr>
          <w:rFonts w:ascii="Times New Roman" w:eastAsia="TimesNewRomanPSMT" w:hAnsi="Times New Roman"/>
          <w:iCs/>
          <w:sz w:val="24"/>
          <w:szCs w:val="28"/>
          <w:u w:val="single"/>
          <w:lang w:val="kk-KZ"/>
        </w:rPr>
        <w:t>Жекелеген</w:t>
      </w:r>
      <w:proofErr w:type="gramEnd"/>
      <w:r w:rsidR="00F36678" w:rsidRPr="0021231D">
        <w:rPr>
          <w:rFonts w:ascii="Times New Roman" w:eastAsia="TimesNewRomanPSMT" w:hAnsi="Times New Roman"/>
          <w:iCs/>
          <w:sz w:val="24"/>
          <w:szCs w:val="28"/>
          <w:u w:val="single"/>
          <w:lang w:val="kk-KZ"/>
        </w:rPr>
        <w:t xml:space="preserve"> жағымсыз </w:t>
      </w:r>
      <w:proofErr w:type="spellStart"/>
      <w:r w:rsidR="00F36678" w:rsidRPr="0021231D">
        <w:rPr>
          <w:rFonts w:ascii="Times New Roman" w:eastAsia="TimesNewRomanPSMT" w:hAnsi="Times New Roman"/>
          <w:iCs/>
          <w:sz w:val="24"/>
          <w:szCs w:val="28"/>
          <w:u w:val="single"/>
          <w:lang w:val="uk-UA"/>
        </w:rPr>
        <w:t>реакция</w:t>
      </w:r>
      <w:proofErr w:type="spellEnd"/>
      <w:r w:rsidR="00F36678" w:rsidRPr="0021231D">
        <w:rPr>
          <w:rFonts w:ascii="Times New Roman" w:eastAsia="TimesNewRomanPSMT" w:hAnsi="Times New Roman"/>
          <w:iCs/>
          <w:sz w:val="24"/>
          <w:szCs w:val="28"/>
          <w:u w:val="single"/>
          <w:lang w:val="kk-KZ"/>
        </w:rPr>
        <w:t>лар сипатамасы</w:t>
      </w:r>
      <w:r w:rsidR="00F36678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&gt;</w:t>
      </w:r>
    </w:p>
    <w:p w14:paraId="520A048A" w14:textId="5B0C70F1" w:rsidR="00940526" w:rsidRPr="0021231D" w:rsidRDefault="00F36678" w:rsidP="00D7555D">
      <w:p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i/>
          <w:iCs/>
          <w:sz w:val="24"/>
          <w:szCs w:val="28"/>
        </w:rPr>
      </w:pP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Осы</w:t>
      </w:r>
      <w:r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</w:t>
      </w:r>
      <w:r w:rsidR="00BF2CBC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қ</w:t>
      </w:r>
      <w:proofErr w:type="spellStart"/>
      <w:r w:rsidR="00FA3247" w:rsidRPr="0021231D">
        <w:rPr>
          <w:rFonts w:ascii="Times New Roman" w:eastAsia="TimesNewRomanPSMT" w:hAnsi="Times New Roman"/>
          <w:i/>
          <w:iCs/>
          <w:sz w:val="24"/>
          <w:szCs w:val="28"/>
        </w:rPr>
        <w:t>осалқы</w:t>
      </w:r>
      <w:proofErr w:type="spellEnd"/>
      <w:r w:rsidR="00FA3247" w:rsidRPr="0021231D">
        <w:rPr>
          <w:rFonts w:ascii="Times New Roman" w:eastAsia="TimesNewRomanPSMT" w:hAnsi="Times New Roman"/>
          <w:i/>
          <w:iCs/>
          <w:sz w:val="24"/>
          <w:szCs w:val="28"/>
        </w:rPr>
        <w:t xml:space="preserve"> </w:t>
      </w:r>
      <w:proofErr w:type="spellStart"/>
      <w:r w:rsidR="00FA3247" w:rsidRPr="0021231D">
        <w:rPr>
          <w:rFonts w:ascii="Times New Roman" w:eastAsia="TimesNewRomanPSMT" w:hAnsi="Times New Roman"/>
          <w:i/>
          <w:iCs/>
          <w:sz w:val="24"/>
          <w:szCs w:val="28"/>
        </w:rPr>
        <w:t>бөлім</w:t>
      </w:r>
      <w:proofErr w:type="spellEnd"/>
      <w:r w:rsidR="00675375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де</w:t>
      </w:r>
      <w:r w:rsidR="00940526" w:rsidRPr="0021231D">
        <w:rPr>
          <w:rFonts w:ascii="Times New Roman" w:eastAsia="TimesNewRomanPSMT" w:hAnsi="Times New Roman"/>
          <w:i/>
          <w:iCs/>
          <w:sz w:val="24"/>
          <w:szCs w:val="28"/>
        </w:rPr>
        <w:t xml:space="preserve"> </w:t>
      </w:r>
      <w:r w:rsidR="00BF2CBC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ерекше жағымсыз</w:t>
      </w:r>
      <w:r w:rsidR="00BF2CBC" w:rsidRPr="0021231D">
        <w:rPr>
          <w:rFonts w:ascii="Times New Roman" w:eastAsia="TimesNewRomanPSMT" w:hAnsi="Times New Roman"/>
          <w:i/>
          <w:iCs/>
          <w:sz w:val="24"/>
          <w:szCs w:val="28"/>
        </w:rPr>
        <w:t xml:space="preserve"> </w:t>
      </w:r>
      <w:proofErr w:type="spellStart"/>
      <w:r w:rsidR="00BF2CBC" w:rsidRPr="0021231D">
        <w:rPr>
          <w:rFonts w:ascii="Times New Roman" w:eastAsia="TimesNewRomanPSMT" w:hAnsi="Times New Roman"/>
          <w:i/>
          <w:iCs/>
          <w:sz w:val="24"/>
          <w:szCs w:val="28"/>
        </w:rPr>
        <w:t>реакци</w:t>
      </w:r>
      <w:proofErr w:type="spellEnd"/>
      <w:r w:rsidR="00BF2CBC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я</w:t>
      </w:r>
      <w:r w:rsidR="00BF2CBC" w:rsidRPr="0021231D">
        <w:rPr>
          <w:rFonts w:ascii="Times New Roman" w:eastAsia="TimesNewRomanPSMT" w:hAnsi="Times New Roman"/>
          <w:i/>
          <w:iCs/>
          <w:sz w:val="24"/>
          <w:szCs w:val="28"/>
        </w:rPr>
        <w:t>н</w:t>
      </w:r>
      <w:r w:rsidR="00BF2CBC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ы сипаттайтын,</w:t>
      </w:r>
      <w:r w:rsidR="00297164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</w:t>
      </w:r>
      <w:r w:rsidR="00675375" w:rsidRPr="0021231D">
        <w:rPr>
          <w:rFonts w:ascii="Times New Roman" w:eastAsia="TimesNewRomanPSMT" w:hAnsi="Times New Roman"/>
          <w:i/>
          <w:iCs/>
          <w:sz w:val="24"/>
          <w:szCs w:val="28"/>
        </w:rPr>
        <w:t>клиник</w:t>
      </w:r>
      <w:r w:rsidR="00675375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алық</w:t>
      </w:r>
      <w:r w:rsidR="00675375" w:rsidRPr="0021231D">
        <w:rPr>
          <w:rFonts w:ascii="Times New Roman" w:eastAsia="TimesNewRomanPSMT" w:hAnsi="Times New Roman"/>
          <w:i/>
          <w:iCs/>
          <w:sz w:val="24"/>
          <w:szCs w:val="28"/>
        </w:rPr>
        <w:t xml:space="preserve"> практик</w:t>
      </w:r>
      <w:r w:rsidR="00675375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ада туындаған жағымсыз</w:t>
      </w:r>
      <w:r w:rsidR="00675375" w:rsidRPr="0021231D">
        <w:rPr>
          <w:rFonts w:ascii="Times New Roman" w:eastAsia="TimesNewRomanPSMT" w:hAnsi="Times New Roman"/>
          <w:i/>
          <w:iCs/>
          <w:sz w:val="24"/>
          <w:szCs w:val="28"/>
        </w:rPr>
        <w:t xml:space="preserve"> </w:t>
      </w:r>
      <w:proofErr w:type="spellStart"/>
      <w:r w:rsidR="00675375" w:rsidRPr="0021231D">
        <w:rPr>
          <w:rFonts w:ascii="Times New Roman" w:eastAsia="TimesNewRomanPSMT" w:hAnsi="Times New Roman"/>
          <w:i/>
          <w:iCs/>
          <w:sz w:val="24"/>
          <w:szCs w:val="28"/>
        </w:rPr>
        <w:t>реакци</w:t>
      </w:r>
      <w:proofErr w:type="spellEnd"/>
      <w:r w:rsidR="00675375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я</w:t>
      </w:r>
      <w:r w:rsidR="00940526" w:rsidRPr="0021231D">
        <w:rPr>
          <w:rFonts w:ascii="Times New Roman" w:eastAsia="TimesNewRomanPSMT" w:hAnsi="Times New Roman"/>
          <w:i/>
          <w:iCs/>
          <w:sz w:val="24"/>
          <w:szCs w:val="28"/>
        </w:rPr>
        <w:t>н</w:t>
      </w:r>
      <w:r w:rsidR="00675375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ы болдырмау, бағалау немесе басу үшін пайдалы болуы мүмкін</w:t>
      </w:r>
      <w:r w:rsidR="005F37F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мәліметтер қамтылу қажет</w:t>
      </w:r>
      <w:r w:rsidR="00940526" w:rsidRPr="0021231D">
        <w:rPr>
          <w:rFonts w:ascii="Times New Roman" w:eastAsia="TimesNewRomanPSMT" w:hAnsi="Times New Roman"/>
          <w:i/>
          <w:iCs/>
          <w:sz w:val="24"/>
          <w:szCs w:val="28"/>
        </w:rPr>
        <w:t>.</w:t>
      </w:r>
    </w:p>
    <w:p w14:paraId="28A2201A" w14:textId="77777777" w:rsidR="00A96AAB" w:rsidRPr="0021231D" w:rsidRDefault="00A96AAB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</w:p>
    <w:p w14:paraId="6A1BD043" w14:textId="77777777" w:rsidR="008B769F" w:rsidRPr="0021231D" w:rsidRDefault="008B769F" w:rsidP="00D755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kk-KZ" w:eastAsia="ru-RU"/>
        </w:rPr>
      </w:pPr>
    </w:p>
    <w:p w14:paraId="10B0020E" w14:textId="6137F7E9" w:rsidR="00FC3D99" w:rsidRPr="0021231D" w:rsidRDefault="00FA3247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Қосалқы бөлім</w:t>
      </w:r>
    </w:p>
    <w:p w14:paraId="4B4BA043" w14:textId="51B490FB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  <w:u w:val="single"/>
          <w:lang w:val="kk-KZ"/>
        </w:rPr>
      </w:pP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&lt;</w:t>
      </w:r>
      <w:r w:rsidR="007349B9" w:rsidRPr="0021231D">
        <w:rPr>
          <w:rFonts w:ascii="Times New Roman" w:eastAsia="TimesNewRomanPSMT" w:hAnsi="Times New Roman"/>
          <w:iCs/>
          <w:sz w:val="24"/>
          <w:szCs w:val="28"/>
          <w:u w:val="single"/>
          <w:lang w:val="kk-KZ"/>
        </w:rPr>
        <w:t>П</w:t>
      </w:r>
      <w:r w:rsidRPr="0021231D">
        <w:rPr>
          <w:rFonts w:ascii="Times New Roman" w:eastAsia="TimesNewRomanPSMT" w:hAnsi="Times New Roman"/>
          <w:iCs/>
          <w:sz w:val="24"/>
          <w:szCs w:val="28"/>
          <w:u w:val="single"/>
          <w:lang w:val="kk-KZ"/>
        </w:rPr>
        <w:t>ациент</w:t>
      </w:r>
      <w:r w:rsidR="007349B9" w:rsidRPr="0021231D">
        <w:rPr>
          <w:rFonts w:ascii="Times New Roman" w:eastAsia="TimesNewRomanPSMT" w:hAnsi="Times New Roman"/>
          <w:iCs/>
          <w:sz w:val="24"/>
          <w:szCs w:val="28"/>
          <w:u w:val="single"/>
          <w:lang w:val="kk-KZ"/>
        </w:rPr>
        <w:t>тердің ерекше топтары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&gt;</w:t>
      </w:r>
    </w:p>
    <w:p w14:paraId="2F5007A0" w14:textId="1F22BACE" w:rsidR="00FC3D99" w:rsidRPr="0021231D" w:rsidRDefault="007349B9" w:rsidP="00D7555D">
      <w:pPr>
        <w:spacing w:after="0" w:line="240" w:lineRule="auto"/>
        <w:jc w:val="both"/>
        <w:outlineLvl w:val="2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Осы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</w:t>
      </w:r>
      <w:r w:rsidR="00BF2CBC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қ</w:t>
      </w:r>
      <w:r w:rsidR="00FA324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осалқы бөлім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де басқа ерекше топтарда анықталған қандай да бір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клиника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лық 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м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әнді айырмашылықтар туралы мәліметтер мазмұндалады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(</w:t>
      </w:r>
      <w:r w:rsidR="00BF2CBC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м</w:t>
      </w:r>
      <w:r w:rsidR="00FA324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ысалы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, </w:t>
      </w:r>
      <w:r w:rsidRPr="0021231D">
        <w:rPr>
          <w:rFonts w:ascii="Times New Roman" w:hAnsi="Times New Roman"/>
          <w:i/>
          <w:sz w:val="24"/>
          <w:szCs w:val="24"/>
          <w:lang w:val="kk-KZ"/>
        </w:rPr>
        <w:t xml:space="preserve">егде жастағы пациенттер, </w:t>
      </w:r>
      <w:bookmarkStart w:id="20" w:name="_Hlk211362937"/>
      <w:r w:rsidRPr="0021231D">
        <w:rPr>
          <w:rFonts w:ascii="Times New Roman" w:hAnsi="Times New Roman"/>
          <w:i/>
          <w:sz w:val="24"/>
          <w:szCs w:val="24"/>
          <w:lang w:val="kk-KZ"/>
        </w:rPr>
        <w:t xml:space="preserve">бүйрек жеткіліксіздігі бар пациенттер, бауыр жеткіліксіздігі </w:t>
      </w:r>
      <w:bookmarkEnd w:id="20"/>
      <w:r w:rsidRPr="0021231D">
        <w:rPr>
          <w:rFonts w:ascii="Times New Roman" w:hAnsi="Times New Roman"/>
          <w:i/>
          <w:sz w:val="24"/>
          <w:szCs w:val="24"/>
          <w:lang w:val="kk-KZ"/>
        </w:rPr>
        <w:t>бар пациенттер,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басқа ауруы</w:t>
      </w:r>
      <w:r w:rsidRPr="0021231D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бар немесе белгілі бір генотипті пациенттер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).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Қажет болса, ДПЖС басқа бөлімдеріне, м</w:t>
      </w:r>
      <w:r w:rsidR="00FA324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ысалы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,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ДПЖС 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4.3, 4.4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немесе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4.5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бөлімдеріне сілтемелер беріледі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.</w:t>
      </w:r>
    </w:p>
    <w:p w14:paraId="2C41646F" w14:textId="77777777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  <w:lang w:val="kk-KZ"/>
        </w:rPr>
      </w:pPr>
    </w:p>
    <w:p w14:paraId="3FAC37B7" w14:textId="77777777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val="kk-KZ"/>
        </w:rPr>
      </w:pPr>
    </w:p>
    <w:p w14:paraId="63B6D1F6" w14:textId="58FED297" w:rsidR="00FC3D99" w:rsidRPr="0021231D" w:rsidRDefault="00FA3247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Қосалқы бөлім</w:t>
      </w:r>
    </w:p>
    <w:p w14:paraId="77A1A9D3" w14:textId="568A7A1E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&lt;</w:t>
      </w:r>
      <w:r w:rsidR="00A052EB" w:rsidRPr="0021231D">
        <w:rPr>
          <w:rFonts w:ascii="Times New Roman" w:eastAsia="TimesNewRomanPSMT" w:hAnsi="Times New Roman"/>
          <w:iCs/>
          <w:sz w:val="24"/>
          <w:szCs w:val="28"/>
          <w:u w:val="single"/>
          <w:lang w:val="kk-KZ"/>
        </w:rPr>
        <w:t>Балалар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&gt;</w:t>
      </w:r>
    </w:p>
    <w:p w14:paraId="0FFCED3B" w14:textId="379009AB" w:rsidR="00FC3D99" w:rsidRPr="0021231D" w:rsidRDefault="00907314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ДПЖС</w:t>
      </w:r>
      <w:r w:rsidR="007349B9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-да балалардағы жағымсыз реакциялары бойынша қ</w:t>
      </w:r>
      <w:r w:rsidR="00FA3247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осалқы бөлім</w:t>
      </w:r>
      <w:r w:rsidR="00297164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нің</w:t>
      </w:r>
      <w:r w:rsidR="007349B9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болуы алдын ала көзделу қажет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(</w:t>
      </w:r>
      <w:r w:rsidR="007349B9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ондай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реакци</w:t>
      </w:r>
      <w:r w:rsidR="007349B9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ялар маңызсыз болатын жағдайларды қоспағанда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).</w:t>
      </w:r>
    </w:p>
    <w:p w14:paraId="502FDE32" w14:textId="77777777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/>
          <w:sz w:val="28"/>
          <w:szCs w:val="28"/>
          <w:lang w:val="kk-KZ"/>
        </w:rPr>
      </w:pPr>
    </w:p>
    <w:p w14:paraId="2E7B664A" w14:textId="0715EF95" w:rsidR="00F8566F" w:rsidRPr="0021231D" w:rsidRDefault="00A052EB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 xml:space="preserve">Міндетті 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т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үрд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е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гі қ</w:t>
      </w:r>
      <w:r w:rsidR="00FA3247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осалқы бөлім</w:t>
      </w:r>
    </w:p>
    <w:p w14:paraId="6ACA7228" w14:textId="7CF76D1E" w:rsidR="00A052EB" w:rsidRPr="0021231D" w:rsidRDefault="00A052EB" w:rsidP="00D7555D">
      <w:pPr>
        <w:pStyle w:val="s1"/>
        <w:spacing w:before="0" w:beforeAutospacing="0" w:after="0" w:afterAutospacing="0"/>
        <w:jc w:val="both"/>
        <w:rPr>
          <w:iCs/>
          <w:u w:val="single"/>
          <w:lang w:val="kk-KZ"/>
        </w:rPr>
      </w:pPr>
      <w:r w:rsidRPr="0021231D">
        <w:rPr>
          <w:iCs/>
          <w:u w:val="single"/>
          <w:lang w:val="kk-KZ"/>
        </w:rPr>
        <w:t xml:space="preserve">Күмәнді жағымсыз реакциялар туралы хабарлау </w:t>
      </w:r>
    </w:p>
    <w:p w14:paraId="620BB7F4" w14:textId="1123479A" w:rsidR="00A052EB" w:rsidRPr="0021231D" w:rsidRDefault="00A052EB" w:rsidP="00D7555D">
      <w:pPr>
        <w:pStyle w:val="s1"/>
        <w:spacing w:before="0" w:beforeAutospacing="0" w:after="0" w:afterAutospacing="0"/>
        <w:jc w:val="both"/>
        <w:rPr>
          <w:iCs/>
          <w:lang w:val="kk-KZ"/>
        </w:rPr>
      </w:pPr>
      <w:r w:rsidRPr="0021231D">
        <w:rPr>
          <w:iCs/>
          <w:lang w:val="kk-KZ"/>
        </w:rPr>
        <w:t>Дәрілік препараттың «пайда – қауіп» арақатынасын үздіксіз мониторингтеуді қамтамасыз ету мақсатында</w:t>
      </w:r>
      <w:r w:rsidRPr="0021231D">
        <w:rPr>
          <w:rFonts w:eastAsia="Calibri"/>
          <w:iCs/>
          <w:lang w:val="kk-KZ"/>
        </w:rPr>
        <w:t xml:space="preserve"> дәрілік </w:t>
      </w:r>
      <w:r w:rsidRPr="0021231D">
        <w:rPr>
          <w:iCs/>
          <w:lang w:val="kk-KZ"/>
        </w:rPr>
        <w:t>препаратты</w:t>
      </w:r>
      <w:r w:rsidR="00B24C53" w:rsidRPr="0021231D">
        <w:rPr>
          <w:iCs/>
          <w:lang w:val="kk-KZ"/>
        </w:rPr>
        <w:t xml:space="preserve"> </w:t>
      </w:r>
      <w:r w:rsidRPr="0021231D">
        <w:rPr>
          <w:iCs/>
          <w:lang w:val="kk-KZ"/>
        </w:rPr>
        <w:t xml:space="preserve">тіркеуден кейінгі жағымсыз дәрілік реакциялар туралы хабарлау маңызды. Медициналық қызметкерлерге Еуразиялық экономикалық одаққа мүше-мемлекеттердің жағымсыз реакциялар туралы ұлттық хабарландыру жүйелері арқылы дәрілік препараттың кез келген күмәнді жағымсыз реакциялары туралы </w:t>
      </w:r>
      <w:r w:rsidR="00297164" w:rsidRPr="0021231D">
        <w:rPr>
          <w:iCs/>
          <w:lang w:val="kk-KZ"/>
        </w:rPr>
        <w:t xml:space="preserve"> </w:t>
      </w:r>
      <w:r w:rsidRPr="0021231D">
        <w:rPr>
          <w:iCs/>
          <w:lang w:val="kk-KZ"/>
        </w:rPr>
        <w:t>мәлімдеуге кеңес беріледі</w:t>
      </w:r>
      <w:r w:rsidR="00297164" w:rsidRPr="0021231D">
        <w:rPr>
          <w:iCs/>
          <w:lang w:val="kk-KZ"/>
        </w:rPr>
        <w:t>.</w:t>
      </w:r>
    </w:p>
    <w:p w14:paraId="7373A509" w14:textId="6B968A4F" w:rsidR="008B769F" w:rsidRPr="0021231D" w:rsidRDefault="008B769F" w:rsidP="00D7555D">
      <w:pPr>
        <w:pStyle w:val="s1"/>
        <w:spacing w:before="0" w:beforeAutospacing="0" w:after="0" w:afterAutospacing="0"/>
        <w:jc w:val="both"/>
        <w:rPr>
          <w:lang w:val="kk-KZ"/>
        </w:rPr>
      </w:pPr>
      <w:r w:rsidRPr="0021231D">
        <w:rPr>
          <w:lang w:val="kk-KZ"/>
        </w:rPr>
        <w:t>&lt;</w:t>
      </w:r>
      <w:r w:rsidR="00A052EB" w:rsidRPr="0021231D">
        <w:rPr>
          <w:iCs/>
          <w:lang w:val="kk-KZ"/>
        </w:rPr>
        <w:t>Еуразиялық экономикалық одаққа мүше-мемлекет</w:t>
      </w:r>
      <w:r w:rsidRPr="0021231D">
        <w:rPr>
          <w:lang w:val="kk-KZ"/>
        </w:rPr>
        <w:t>&gt;</w:t>
      </w:r>
    </w:p>
    <w:p w14:paraId="368F4A3F" w14:textId="6A0D8002" w:rsidR="008B769F" w:rsidRPr="0021231D" w:rsidRDefault="008B769F" w:rsidP="00D7555D">
      <w:pPr>
        <w:pStyle w:val="s1"/>
        <w:spacing w:before="0" w:beforeAutospacing="0" w:after="0" w:afterAutospacing="0"/>
        <w:jc w:val="both"/>
        <w:rPr>
          <w:lang w:val="kk-KZ"/>
        </w:rPr>
      </w:pPr>
      <w:r w:rsidRPr="0021231D">
        <w:rPr>
          <w:lang w:val="kk-KZ"/>
        </w:rPr>
        <w:t>&lt;</w:t>
      </w:r>
      <w:r w:rsidR="007349B9" w:rsidRPr="0021231D">
        <w:rPr>
          <w:lang w:val="kk-KZ"/>
        </w:rPr>
        <w:t xml:space="preserve"> </w:t>
      </w:r>
      <w:r w:rsidR="007349B9" w:rsidRPr="0021231D">
        <w:rPr>
          <w:iCs/>
          <w:lang w:val="kk-KZ"/>
        </w:rPr>
        <w:t>Еуразиялық экономикалық одаққа мүше-мемлекет</w:t>
      </w:r>
      <w:r w:rsidR="00BF2CBC" w:rsidRPr="0021231D">
        <w:rPr>
          <w:iCs/>
          <w:lang w:val="kk-KZ"/>
        </w:rPr>
        <w:t>тің</w:t>
      </w:r>
      <w:r w:rsidR="007349B9" w:rsidRPr="0021231D">
        <w:rPr>
          <w:lang w:val="kk-KZ"/>
        </w:rPr>
        <w:t xml:space="preserve"> өкілетті </w:t>
      </w:r>
      <w:r w:rsidRPr="0021231D">
        <w:rPr>
          <w:lang w:val="kk-KZ"/>
        </w:rPr>
        <w:t>орган</w:t>
      </w:r>
      <w:r w:rsidR="007349B9" w:rsidRPr="0021231D">
        <w:rPr>
          <w:lang w:val="kk-KZ"/>
        </w:rPr>
        <w:t>ы</w:t>
      </w:r>
      <w:r w:rsidRPr="0021231D">
        <w:rPr>
          <w:lang w:val="kk-KZ"/>
        </w:rPr>
        <w:t xml:space="preserve"> (</w:t>
      </w:r>
      <w:r w:rsidR="007349B9" w:rsidRPr="0021231D">
        <w:rPr>
          <w:lang w:val="kk-KZ"/>
        </w:rPr>
        <w:t>өкілетті ұйымы</w:t>
      </w:r>
      <w:r w:rsidRPr="0021231D">
        <w:rPr>
          <w:lang w:val="kk-KZ"/>
        </w:rPr>
        <w:t>)&gt;</w:t>
      </w:r>
    </w:p>
    <w:p w14:paraId="32203605" w14:textId="2686E46E" w:rsidR="008B769F" w:rsidRPr="0021231D" w:rsidRDefault="008B769F" w:rsidP="00D7555D">
      <w:pPr>
        <w:pStyle w:val="s1"/>
        <w:spacing w:before="0" w:beforeAutospacing="0" w:after="0" w:afterAutospacing="0"/>
        <w:jc w:val="both"/>
        <w:rPr>
          <w:lang w:val="kk-KZ"/>
        </w:rPr>
      </w:pPr>
      <w:r w:rsidRPr="0021231D">
        <w:rPr>
          <w:lang w:val="kk-KZ"/>
        </w:rPr>
        <w:t>&lt;</w:t>
      </w:r>
      <w:r w:rsidR="007349B9" w:rsidRPr="0021231D">
        <w:rPr>
          <w:lang w:val="kk-KZ"/>
        </w:rPr>
        <w:t xml:space="preserve"> Мекенжай</w:t>
      </w:r>
      <w:r w:rsidRPr="0021231D">
        <w:rPr>
          <w:lang w:val="kk-KZ"/>
        </w:rPr>
        <w:t xml:space="preserve">: индекс, </w:t>
      </w:r>
      <w:r w:rsidR="007349B9" w:rsidRPr="0021231D">
        <w:rPr>
          <w:lang w:val="kk-KZ"/>
        </w:rPr>
        <w:t>қала</w:t>
      </w:r>
      <w:r w:rsidRPr="0021231D">
        <w:rPr>
          <w:lang w:val="kk-KZ"/>
        </w:rPr>
        <w:t xml:space="preserve">, </w:t>
      </w:r>
      <w:r w:rsidR="007349B9" w:rsidRPr="0021231D">
        <w:rPr>
          <w:lang w:val="kk-KZ"/>
        </w:rPr>
        <w:t>көше</w:t>
      </w:r>
      <w:r w:rsidRPr="0021231D">
        <w:rPr>
          <w:lang w:val="kk-KZ"/>
        </w:rPr>
        <w:t xml:space="preserve">, </w:t>
      </w:r>
      <w:r w:rsidR="007349B9" w:rsidRPr="0021231D">
        <w:rPr>
          <w:lang w:val="kk-KZ"/>
        </w:rPr>
        <w:t>ғимарат нөмірі</w:t>
      </w:r>
      <w:r w:rsidRPr="0021231D">
        <w:rPr>
          <w:lang w:val="kk-KZ"/>
        </w:rPr>
        <w:t>&gt;</w:t>
      </w:r>
    </w:p>
    <w:p w14:paraId="18C51D35" w14:textId="77777777" w:rsidR="008B769F" w:rsidRPr="0021231D" w:rsidRDefault="008B769F" w:rsidP="00D7555D">
      <w:pPr>
        <w:pStyle w:val="s1"/>
        <w:spacing w:before="0" w:beforeAutospacing="0" w:after="0" w:afterAutospacing="0"/>
        <w:jc w:val="both"/>
      </w:pPr>
      <w:r w:rsidRPr="0021231D">
        <w:t>&lt;Телефон&gt;</w:t>
      </w:r>
    </w:p>
    <w:p w14:paraId="5CFE475B" w14:textId="77777777" w:rsidR="008B769F" w:rsidRPr="0021231D" w:rsidRDefault="008B769F" w:rsidP="00D7555D">
      <w:pPr>
        <w:pStyle w:val="s1"/>
        <w:spacing w:before="0" w:beforeAutospacing="0" w:after="0" w:afterAutospacing="0"/>
        <w:jc w:val="both"/>
      </w:pPr>
      <w:r w:rsidRPr="0021231D">
        <w:t>&lt;Факс&gt;</w:t>
      </w:r>
    </w:p>
    <w:p w14:paraId="22044461" w14:textId="54C2E58F" w:rsidR="008B769F" w:rsidRPr="0021231D" w:rsidRDefault="008B769F" w:rsidP="00D7555D">
      <w:pPr>
        <w:pStyle w:val="s1"/>
        <w:spacing w:before="0" w:beforeAutospacing="0" w:after="0" w:afterAutospacing="0"/>
        <w:jc w:val="both"/>
      </w:pPr>
      <w:r w:rsidRPr="0021231D">
        <w:t>&lt;Электрон</w:t>
      </w:r>
      <w:r w:rsidR="00A052EB" w:rsidRPr="0021231D">
        <w:rPr>
          <w:lang w:val="kk-KZ"/>
        </w:rPr>
        <w:t>дық</w:t>
      </w:r>
      <w:r w:rsidRPr="0021231D">
        <w:t xml:space="preserve"> по</w:t>
      </w:r>
      <w:r w:rsidR="00A052EB" w:rsidRPr="0021231D">
        <w:rPr>
          <w:lang w:val="kk-KZ"/>
        </w:rPr>
        <w:t>ш</w:t>
      </w:r>
      <w:r w:rsidRPr="0021231D">
        <w:t>та&gt;</w:t>
      </w:r>
    </w:p>
    <w:p w14:paraId="29F7BF82" w14:textId="6A993FBC" w:rsidR="006C047C" w:rsidRPr="0021231D" w:rsidRDefault="008B769F" w:rsidP="00D7555D">
      <w:pPr>
        <w:pStyle w:val="s1"/>
        <w:spacing w:before="0" w:beforeAutospacing="0" w:after="0" w:afterAutospacing="0"/>
        <w:jc w:val="both"/>
      </w:pPr>
      <w:proofErr w:type="gramStart"/>
      <w:r w:rsidRPr="0021231D">
        <w:t>&lt;</w:t>
      </w:r>
      <w:r w:rsidR="00A052EB" w:rsidRPr="0021231D">
        <w:rPr>
          <w:rFonts w:eastAsia="Calibri"/>
          <w:lang w:val="kk-KZ" w:eastAsia="en-US"/>
        </w:rPr>
        <w:t xml:space="preserve"> Интернет</w:t>
      </w:r>
      <w:proofErr w:type="gramEnd"/>
      <w:r w:rsidR="00A052EB" w:rsidRPr="0021231D">
        <w:rPr>
          <w:rFonts w:eastAsia="Calibri"/>
          <w:lang w:val="kk-KZ" w:eastAsia="en-US"/>
        </w:rPr>
        <w:t>» ақпараттық-</w:t>
      </w:r>
      <w:r w:rsidR="00A052EB" w:rsidRPr="0021231D">
        <w:t>теле</w:t>
      </w:r>
      <w:r w:rsidR="00A052EB" w:rsidRPr="0021231D">
        <w:rPr>
          <w:rFonts w:eastAsia="Calibri"/>
          <w:lang w:val="kk-KZ" w:eastAsia="en-US"/>
        </w:rPr>
        <w:t xml:space="preserve">коммуникациялық желісіндегі </w:t>
      </w:r>
      <w:r w:rsidR="00A052EB" w:rsidRPr="0021231D">
        <w:rPr>
          <w:lang w:val="kk-KZ"/>
        </w:rPr>
        <w:t>с</w:t>
      </w:r>
      <w:proofErr w:type="spellStart"/>
      <w:r w:rsidRPr="0021231D">
        <w:t>айт</w:t>
      </w:r>
      <w:proofErr w:type="spellEnd"/>
      <w:r w:rsidRPr="0021231D">
        <w:t>&gt;</w:t>
      </w:r>
    </w:p>
    <w:p w14:paraId="2E15653E" w14:textId="4C53DDF1" w:rsidR="00A65BFE" w:rsidRPr="0021231D" w:rsidRDefault="00FA3247" w:rsidP="00D7555D">
      <w:pPr>
        <w:pStyle w:val="s1"/>
        <w:spacing w:after="0"/>
        <w:jc w:val="both"/>
        <w:rPr>
          <w:lang w:val="kk-KZ"/>
        </w:rPr>
      </w:pPr>
      <w:r w:rsidRPr="0021231D">
        <w:rPr>
          <w:lang w:val="kk-KZ"/>
        </w:rPr>
        <w:t>Мысалы</w:t>
      </w:r>
      <w:r w:rsidR="00A65BFE" w:rsidRPr="0021231D">
        <w:rPr>
          <w:lang w:val="kk-KZ"/>
        </w:rPr>
        <w:t xml:space="preserve">: </w:t>
      </w:r>
    </w:p>
    <w:p w14:paraId="1F441042" w14:textId="77777777" w:rsidR="00A052EB" w:rsidRPr="0021231D" w:rsidRDefault="00A052EB" w:rsidP="00D755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</w:pPr>
      <w:bookmarkStart w:id="21" w:name="_Hlk211330223"/>
      <w:r w:rsidRPr="0021231D"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  <w:t xml:space="preserve">Қазақстан Республикасы </w:t>
      </w:r>
    </w:p>
    <w:p w14:paraId="1565B4E4" w14:textId="72FAEC31" w:rsidR="00A052EB" w:rsidRPr="0021231D" w:rsidRDefault="00A052EB" w:rsidP="00D75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231D"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  <w:t xml:space="preserve">Қазақстан Республикасы </w:t>
      </w:r>
      <w:bookmarkEnd w:id="21"/>
      <w:r w:rsidRPr="0021231D"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  <w:t>Денсаулық сақтау министрлігі Медициналық және фармацевтикалық бақылау комитеті</w:t>
      </w:r>
      <w:r w:rsidRPr="0021231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«Дәрілік заттар мен медициналық бұйымдарды сараптау ұлттық орталығы» ШЖҚ РМК</w:t>
      </w:r>
    </w:p>
    <w:p w14:paraId="609AD51D" w14:textId="54CD0C43" w:rsidR="00A65BFE" w:rsidRPr="0021231D" w:rsidRDefault="00A65BFE" w:rsidP="00D7555D">
      <w:pPr>
        <w:pStyle w:val="s1"/>
        <w:spacing w:before="0" w:beforeAutospacing="0" w:after="0" w:afterAutospacing="0"/>
        <w:jc w:val="both"/>
      </w:pPr>
      <w:r w:rsidRPr="0021231D">
        <w:t>010000, Алматы</w:t>
      </w:r>
      <w:r w:rsidR="00A052EB" w:rsidRPr="0021231D">
        <w:rPr>
          <w:bCs/>
          <w:iCs/>
          <w:lang w:eastAsia="en-US"/>
        </w:rPr>
        <w:t xml:space="preserve"> </w:t>
      </w:r>
      <w:r w:rsidR="00A052EB" w:rsidRPr="0021231D">
        <w:rPr>
          <w:bCs/>
          <w:iCs/>
        </w:rPr>
        <w:t>қ.</w:t>
      </w:r>
      <w:r w:rsidR="00A052EB" w:rsidRPr="0021231D">
        <w:rPr>
          <w:bCs/>
          <w:iCs/>
          <w:lang w:val="kk-KZ"/>
        </w:rPr>
        <w:t xml:space="preserve">, </w:t>
      </w:r>
      <w:r w:rsidRPr="0021231D">
        <w:t xml:space="preserve">А. </w:t>
      </w:r>
      <w:proofErr w:type="spellStart"/>
      <w:r w:rsidRPr="0021231D">
        <w:t>Иманов</w:t>
      </w:r>
      <w:proofErr w:type="spellEnd"/>
      <w:r w:rsidR="00A052EB" w:rsidRPr="0021231D">
        <w:rPr>
          <w:lang w:val="kk-KZ"/>
        </w:rPr>
        <w:t xml:space="preserve"> көш.</w:t>
      </w:r>
      <w:r w:rsidRPr="0021231D">
        <w:t>, 13</w:t>
      </w:r>
      <w:r w:rsidR="007349B9" w:rsidRPr="0021231D">
        <w:rPr>
          <w:lang w:val="kk-KZ"/>
        </w:rPr>
        <w:t xml:space="preserve"> үй</w:t>
      </w:r>
      <w:r w:rsidRPr="0021231D">
        <w:t xml:space="preserve">, 4 </w:t>
      </w:r>
      <w:r w:rsidR="007349B9" w:rsidRPr="0021231D">
        <w:rPr>
          <w:lang w:val="kk-KZ"/>
        </w:rPr>
        <w:t>қабат</w:t>
      </w:r>
    </w:p>
    <w:p w14:paraId="2EEE91BA" w14:textId="77777777" w:rsidR="00A65BFE" w:rsidRPr="0021231D" w:rsidRDefault="00A65BFE" w:rsidP="00D7555D">
      <w:pPr>
        <w:pStyle w:val="s1"/>
        <w:spacing w:before="0" w:beforeAutospacing="0" w:after="0" w:afterAutospacing="0"/>
        <w:jc w:val="both"/>
      </w:pPr>
      <w:r w:rsidRPr="0021231D">
        <w:lastRenderedPageBreak/>
        <w:t>Телефон: +7 (7172) 23 5135</w:t>
      </w:r>
    </w:p>
    <w:p w14:paraId="11595E65" w14:textId="77777777" w:rsidR="00A65BFE" w:rsidRPr="0021231D" w:rsidRDefault="00A65BFE" w:rsidP="00D7555D">
      <w:pPr>
        <w:pStyle w:val="s1"/>
        <w:spacing w:before="0" w:beforeAutospacing="0" w:after="0" w:afterAutospacing="0"/>
        <w:jc w:val="both"/>
      </w:pPr>
      <w:r w:rsidRPr="0021231D">
        <w:t>e-</w:t>
      </w:r>
      <w:proofErr w:type="spellStart"/>
      <w:r w:rsidRPr="0021231D">
        <w:t>mail</w:t>
      </w:r>
      <w:proofErr w:type="spellEnd"/>
      <w:r w:rsidRPr="0021231D">
        <w:t>: farm@dari.kz</w:t>
      </w:r>
    </w:p>
    <w:p w14:paraId="053D8F6E" w14:textId="2C8709A8" w:rsidR="00FB6AC4" w:rsidRPr="0021231D" w:rsidRDefault="00A65BFE" w:rsidP="00D7555D">
      <w:pPr>
        <w:pStyle w:val="s1"/>
        <w:spacing w:before="0" w:beforeAutospacing="0" w:after="0" w:afterAutospacing="0"/>
        <w:jc w:val="both"/>
      </w:pPr>
      <w:r w:rsidRPr="0021231D">
        <w:t>Сайт: http://www.ndda.kz</w:t>
      </w:r>
    </w:p>
    <w:p w14:paraId="3187C3DA" w14:textId="20504736" w:rsidR="00FB6AC4" w:rsidRPr="0021231D" w:rsidRDefault="007349B9" w:rsidP="00D7555D">
      <w:pPr>
        <w:pStyle w:val="s1"/>
        <w:spacing w:after="0"/>
        <w:jc w:val="both"/>
        <w:rPr>
          <w:b/>
          <w:i/>
          <w:u w:val="single"/>
          <w:lang w:val="kk-KZ"/>
        </w:rPr>
      </w:pPr>
      <w:r w:rsidRPr="0021231D">
        <w:rPr>
          <w:b/>
          <w:i/>
          <w:lang w:val="kk-KZ"/>
        </w:rPr>
        <w:t>Ұсынымдар</w:t>
      </w:r>
      <w:r w:rsidR="00FB6AC4" w:rsidRPr="0021231D">
        <w:rPr>
          <w:i/>
        </w:rPr>
        <w:t xml:space="preserve">: </w:t>
      </w:r>
      <w:r w:rsidRPr="0021231D">
        <w:rPr>
          <w:i/>
        </w:rPr>
        <w:t>референт</w:t>
      </w:r>
      <w:r w:rsidRPr="0021231D">
        <w:rPr>
          <w:i/>
          <w:lang w:val="kk-KZ"/>
        </w:rPr>
        <w:t xml:space="preserve">ті мемлекеттің </w:t>
      </w:r>
      <w:bookmarkStart w:id="22" w:name="_Hlk211356114"/>
      <w:r w:rsidRPr="0021231D">
        <w:rPr>
          <w:i/>
          <w:lang w:val="kk-KZ"/>
        </w:rPr>
        <w:t>деректемелер</w:t>
      </w:r>
      <w:bookmarkEnd w:id="22"/>
      <w:r w:rsidRPr="0021231D">
        <w:rPr>
          <w:i/>
          <w:lang w:val="kk-KZ"/>
        </w:rPr>
        <w:t>і</w:t>
      </w:r>
      <w:r w:rsidR="00FB6AC4" w:rsidRPr="0021231D">
        <w:rPr>
          <w:i/>
        </w:rPr>
        <w:t xml:space="preserve"> (</w:t>
      </w:r>
      <w:r w:rsidRPr="0021231D">
        <w:rPr>
          <w:i/>
          <w:lang w:val="kk-KZ"/>
        </w:rPr>
        <w:t>байланыс деректері</w:t>
      </w:r>
      <w:r w:rsidR="00FB6AC4" w:rsidRPr="0021231D">
        <w:rPr>
          <w:i/>
        </w:rPr>
        <w:t>)</w:t>
      </w:r>
      <w:r w:rsidRPr="0021231D">
        <w:rPr>
          <w:i/>
          <w:lang w:val="kk-KZ"/>
        </w:rPr>
        <w:t xml:space="preserve"> көрсетіледі,</w:t>
      </w:r>
      <w:r w:rsidR="00FB6AC4" w:rsidRPr="0021231D">
        <w:rPr>
          <w:b/>
          <w:i/>
          <w:u w:val="single"/>
        </w:rPr>
        <w:t xml:space="preserve"> </w:t>
      </w:r>
      <w:r w:rsidR="009635E3" w:rsidRPr="0021231D">
        <w:rPr>
          <w:b/>
          <w:i/>
          <w:u w:val="single"/>
          <w:lang w:val="kk-KZ"/>
        </w:rPr>
        <w:t>е</w:t>
      </w:r>
      <w:proofErr w:type="spellStart"/>
      <w:r w:rsidR="009635E3" w:rsidRPr="0021231D">
        <w:rPr>
          <w:b/>
          <w:i/>
          <w:u w:val="single"/>
        </w:rPr>
        <w:t>гер</w:t>
      </w:r>
      <w:proofErr w:type="spellEnd"/>
      <w:r w:rsidR="009635E3" w:rsidRPr="0021231D">
        <w:rPr>
          <w:b/>
          <w:i/>
          <w:u w:val="single"/>
        </w:rPr>
        <w:t xml:space="preserve"> о</w:t>
      </w:r>
      <w:r w:rsidR="009635E3" w:rsidRPr="0021231D">
        <w:rPr>
          <w:b/>
          <w:i/>
          <w:u w:val="single"/>
          <w:lang w:val="kk-KZ"/>
        </w:rPr>
        <w:t xml:space="preserve">лар </w:t>
      </w:r>
      <w:r w:rsidR="00DA5BE3" w:rsidRPr="0021231D">
        <w:rPr>
          <w:b/>
          <w:i/>
          <w:u w:val="single"/>
          <w:lang w:val="kk-KZ"/>
        </w:rPr>
        <w:t xml:space="preserve">танылған мемлекеттер ретінде мәлімделсе, басқа елдер мен тиісті деректемелері </w:t>
      </w:r>
      <w:r w:rsidR="00DA5BE3" w:rsidRPr="0021231D">
        <w:rPr>
          <w:b/>
          <w:i/>
          <w:u w:val="single"/>
        </w:rPr>
        <w:t>(</w:t>
      </w:r>
      <w:r w:rsidR="00DA5BE3" w:rsidRPr="0021231D">
        <w:rPr>
          <w:b/>
          <w:i/>
          <w:u w:val="single"/>
          <w:lang w:val="kk-KZ"/>
        </w:rPr>
        <w:t>байланыс деректері</w:t>
      </w:r>
      <w:r w:rsidR="00DA5BE3" w:rsidRPr="0021231D">
        <w:rPr>
          <w:b/>
          <w:i/>
          <w:u w:val="single"/>
        </w:rPr>
        <w:t>)</w:t>
      </w:r>
      <w:r w:rsidR="00DA5BE3" w:rsidRPr="0021231D">
        <w:rPr>
          <w:b/>
          <w:i/>
          <w:u w:val="single"/>
          <w:lang w:val="kk-KZ"/>
        </w:rPr>
        <w:t xml:space="preserve"> көрсетіледі</w:t>
      </w:r>
      <w:r w:rsidR="00FB6AC4" w:rsidRPr="0021231D">
        <w:rPr>
          <w:b/>
          <w:i/>
          <w:u w:val="single"/>
        </w:rPr>
        <w:t xml:space="preserve">. </w:t>
      </w:r>
    </w:p>
    <w:p w14:paraId="09D39D49" w14:textId="7EFDA1B2" w:rsidR="00FB6AC4" w:rsidRPr="0021231D" w:rsidRDefault="00DA5BE3" w:rsidP="00D7555D">
      <w:pPr>
        <w:pStyle w:val="s1"/>
        <w:spacing w:before="0" w:beforeAutospacing="0" w:after="0" w:afterAutospacing="0"/>
        <w:jc w:val="both"/>
        <w:rPr>
          <w:i/>
          <w:lang w:val="kk-KZ"/>
        </w:rPr>
      </w:pPr>
      <w:r w:rsidRPr="0021231D">
        <w:rPr>
          <w:i/>
          <w:lang w:val="kk-KZ"/>
        </w:rPr>
        <w:t xml:space="preserve">Деректемелер (байланыс деректері) бөлігінде ұсынылатын ақпараттың </w:t>
      </w:r>
      <w:r w:rsidR="000E07C5" w:rsidRPr="0021231D">
        <w:rPr>
          <w:i/>
          <w:lang w:val="kk-KZ"/>
        </w:rPr>
        <w:t xml:space="preserve">қолданыстағы </w:t>
      </w:r>
      <w:r w:rsidRPr="0021231D">
        <w:rPr>
          <w:i/>
          <w:lang w:val="kk-KZ"/>
        </w:rPr>
        <w:t>өзектілігіне көз жеткізу қажет</w:t>
      </w:r>
      <w:r w:rsidR="00FB6AC4" w:rsidRPr="0021231D">
        <w:rPr>
          <w:i/>
          <w:lang w:val="kk-KZ"/>
        </w:rPr>
        <w:t>.</w:t>
      </w:r>
    </w:p>
    <w:p w14:paraId="79C3B052" w14:textId="77777777" w:rsidR="00FB6AC4" w:rsidRPr="0021231D" w:rsidRDefault="00FB6AC4" w:rsidP="00D7555D">
      <w:pPr>
        <w:pStyle w:val="s1"/>
        <w:spacing w:before="0" w:beforeAutospacing="0" w:after="0" w:afterAutospacing="0"/>
        <w:jc w:val="both"/>
        <w:rPr>
          <w:i/>
          <w:lang w:val="kk-KZ"/>
        </w:rPr>
      </w:pPr>
    </w:p>
    <w:p w14:paraId="425C2E6B" w14:textId="2D9FC4E3" w:rsidR="00EB1866" w:rsidRPr="0021231D" w:rsidRDefault="00EB1866" w:rsidP="00D7555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4.9. </w:t>
      </w:r>
      <w:r w:rsidR="00A052EB"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>Артық дозалану</w:t>
      </w:r>
    </w:p>
    <w:p w14:paraId="14B637B2" w14:textId="7D6C817A" w:rsidR="00A65BFE" w:rsidRPr="0021231D" w:rsidRDefault="000E07C5" w:rsidP="00D7555D">
      <w:p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Осы ДПЖС бөлімінде артық дозаланудың жедел</w:t>
      </w:r>
      <w:r w:rsidR="00A65BF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симптом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дары мен белгілерін, сонымен қатар қолда бар мәліметтер негізінде әртүрлі ДП дозаларын қолданудың ықтималды зардаптарын </w:t>
      </w:r>
      <w:r w:rsidR="00A65BF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(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Д</w:t>
      </w:r>
      <w:r w:rsidR="00A65BF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П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кездейсоқ қабылдауды</w:t>
      </w:r>
      <w:r w:rsidR="00A65BF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,</w:t>
      </w:r>
      <w:r w:rsidR="00691B3A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</w:t>
      </w:r>
      <w:r w:rsidR="00A65BF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препарат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ты қ</w:t>
      </w:r>
      <w:r w:rsidR="00A65BF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а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телесіп қабылдауды және</w:t>
      </w:r>
      <w:r w:rsidR="00A65BF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суицид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тік мақсатта ДП қабылдауды қоса</w:t>
      </w:r>
      <w:r w:rsidR="00A65BF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)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сипаттау қажет</w:t>
      </w:r>
      <w:r w:rsidR="00A65BF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.</w:t>
      </w:r>
    </w:p>
    <w:p w14:paraId="6853F78A" w14:textId="65750744" w:rsidR="00A65BFE" w:rsidRPr="0021231D" w:rsidRDefault="00C00B7D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Барлық маңызды көмек шараларын ескере отырып, адамда артық дозалану </w:t>
      </w:r>
      <w:r w:rsidR="00A65BF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симптом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дарын жою тактикасын сипаттау</w:t>
      </w:r>
      <w:r w:rsidR="00A65BF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, </w:t>
      </w:r>
      <w:r w:rsidR="0046021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м</w:t>
      </w:r>
      <w:r w:rsidR="00FA324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ысалы</w:t>
      </w:r>
      <w:r w:rsidR="00A65BF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, специфик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алық </w:t>
      </w:r>
      <w:r w:rsidR="00A65BF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агонист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ерді</w:t>
      </w:r>
      <w:r w:rsidR="00A65BF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(антагонист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ер</w:t>
      </w:r>
      <w:r w:rsidR="00A65BF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), антидот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тарды және ДП элиминациясын арттыратын әдістерді</w:t>
      </w:r>
      <w:r w:rsidR="00A65BF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(</w:t>
      </w:r>
      <w:r w:rsidR="0046021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м</w:t>
      </w:r>
      <w:r w:rsidR="00FA324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ысалы</w:t>
      </w:r>
      <w:r w:rsidR="00A65BF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, диализ)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</w:t>
      </w:r>
      <w:r w:rsidR="00D038A0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мониторингтеу немесе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қолдану қажет</w:t>
      </w:r>
      <w:r w:rsidR="00A65BF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. </w:t>
      </w:r>
      <w:r w:rsidR="00A65BF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Пациент</w:t>
      </w:r>
      <w:r w:rsidR="0068717D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тердің ерекше топтары</w:t>
      </w:r>
      <w:r w:rsidR="00A65BF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(</w:t>
      </w:r>
      <w:r w:rsidR="00460219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м</w:t>
      </w:r>
      <w:r w:rsidR="00FA3247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ысалы</w:t>
      </w:r>
      <w:r w:rsidR="00A65BF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, 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егде жастағылар, бүйрек жеткіліксіздігі бар пациенттер, бауыр жеткіліксіздігі бар пациенттер,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 w:eastAsia="ru-RU"/>
        </w:rPr>
        <w:t xml:space="preserve"> басқа да қатарлас аурулары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 w:eastAsia="ru-RU"/>
        </w:rPr>
        <w:t>бар пациенттер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</w:t>
      </w:r>
      <w:r w:rsidR="00A65BF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ж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ән</w:t>
      </w:r>
      <w:r w:rsidR="00A65BF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е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т.б.</w:t>
      </w:r>
      <w:r w:rsidR="00A65BF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)</w:t>
      </w:r>
      <w:r w:rsidR="0068717D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туралы мәліметтер келтіріледі</w:t>
      </w:r>
      <w:r w:rsidR="00A65BFE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.</w:t>
      </w:r>
    </w:p>
    <w:p w14:paraId="5FB7ABF3" w14:textId="77777777" w:rsidR="00A65BFE" w:rsidRPr="0021231D" w:rsidRDefault="00A65BFE" w:rsidP="00D7555D">
      <w:pPr>
        <w:snapToGri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</w:p>
    <w:p w14:paraId="5111033E" w14:textId="541FB947" w:rsidR="00A65BFE" w:rsidRPr="0021231D" w:rsidRDefault="00FA3247" w:rsidP="00D7555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kk-KZ" w:eastAsia="ru-RU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Қосалқы бөлім</w:t>
      </w:r>
      <w:r w:rsidR="001B7F8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дер</w:t>
      </w:r>
    </w:p>
    <w:p w14:paraId="274821F2" w14:textId="00990E3D" w:rsidR="005C1F3D" w:rsidRPr="0021231D" w:rsidRDefault="005C1F3D" w:rsidP="00D7555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21231D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kk-KZ" w:eastAsia="ru-RU"/>
        </w:rPr>
        <w:t>Симптом</w:t>
      </w:r>
      <w:r w:rsidR="00A052EB" w:rsidRPr="0021231D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kk-KZ" w:eastAsia="ru-RU"/>
        </w:rPr>
        <w:t>дар</w:t>
      </w:r>
      <w:r w:rsidRPr="0021231D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kk-KZ" w:eastAsia="ru-RU"/>
        </w:rPr>
        <w:t>ы</w:t>
      </w:r>
    </w:p>
    <w:p w14:paraId="154B1643" w14:textId="3D37BA14" w:rsidR="005C1F3D" w:rsidRPr="0021231D" w:rsidRDefault="00A052EB" w:rsidP="00D7555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kk-KZ" w:eastAsia="ru-RU"/>
        </w:rPr>
      </w:pPr>
      <w:r w:rsidRPr="0021231D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kk-KZ" w:eastAsia="ru-RU"/>
        </w:rPr>
        <w:t>Емдеу</w:t>
      </w:r>
    </w:p>
    <w:p w14:paraId="67D01154" w14:textId="77777777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8"/>
          <w:szCs w:val="28"/>
          <w:lang w:val="kk-KZ"/>
        </w:rPr>
      </w:pPr>
    </w:p>
    <w:p w14:paraId="6775518A" w14:textId="4D66BF3C" w:rsidR="00FC3D99" w:rsidRPr="0021231D" w:rsidRDefault="00FA3247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Қосалқы бөлім</w:t>
      </w:r>
    </w:p>
    <w:p w14:paraId="1AC5F6C6" w14:textId="37BC6D0F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  <w:u w:val="single"/>
          <w:lang w:val="kk-KZ"/>
        </w:rPr>
      </w:pP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&lt;</w:t>
      </w:r>
      <w:r w:rsidR="00A052EB" w:rsidRPr="0021231D">
        <w:rPr>
          <w:rFonts w:ascii="Times New Roman" w:eastAsia="TimesNewRomanPSMT" w:hAnsi="Times New Roman"/>
          <w:iCs/>
          <w:sz w:val="24"/>
          <w:szCs w:val="28"/>
          <w:u w:val="single"/>
          <w:lang w:val="kk-KZ"/>
        </w:rPr>
        <w:t>Балалар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&gt;</w:t>
      </w:r>
    </w:p>
    <w:p w14:paraId="3798C307" w14:textId="5EFFCCAC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Е</w:t>
      </w:r>
      <w:r w:rsidR="00A052EB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гер балаларға қатысты айрықша нұсқаулар бар болса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.</w:t>
      </w:r>
    </w:p>
    <w:p w14:paraId="3AACFF95" w14:textId="77777777" w:rsidR="00FC3D99" w:rsidRPr="0021231D" w:rsidRDefault="00FC3D99" w:rsidP="00D7555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</w:p>
    <w:p w14:paraId="36C50418" w14:textId="77777777" w:rsidR="005E057A" w:rsidRPr="0021231D" w:rsidRDefault="005E057A" w:rsidP="00D7555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</w:pPr>
    </w:p>
    <w:p w14:paraId="58429FD4" w14:textId="0995391D" w:rsidR="006514F1" w:rsidRPr="0021231D" w:rsidRDefault="00EB1866" w:rsidP="00D7555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23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5. </w:t>
      </w:r>
      <w:r w:rsidR="00A052EB" w:rsidRPr="0021231D">
        <w:rPr>
          <w:rFonts w:ascii="Times New Roman" w:hAnsi="Times New Roman" w:cs="Times New Roman"/>
          <w:b/>
          <w:iCs/>
          <w:sz w:val="24"/>
          <w:szCs w:val="24"/>
          <w:lang w:val="kk-KZ"/>
        </w:rPr>
        <w:t>ФАРМАКОЛОГИЯЛЫҚ ҚАСИЕТТЕРІ</w:t>
      </w:r>
    </w:p>
    <w:p w14:paraId="50D43752" w14:textId="47339E30" w:rsidR="00EB1866" w:rsidRPr="0021231D" w:rsidRDefault="00EB1866" w:rsidP="00D7555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5.1. </w:t>
      </w:r>
      <w:r w:rsidR="00A052EB"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>Фармакодинамикалық қасиеттері</w:t>
      </w:r>
    </w:p>
    <w:p w14:paraId="0A5AE148" w14:textId="34D798C4" w:rsidR="00FC3D99" w:rsidRPr="0021231D" w:rsidRDefault="0068717D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Көрсету қажет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.</w:t>
      </w:r>
    </w:p>
    <w:p w14:paraId="5E71ECC3" w14:textId="42115065" w:rsidR="004D6F43" w:rsidRPr="0021231D" w:rsidRDefault="00A052EB" w:rsidP="00D7555D">
      <w:pPr>
        <w:tabs>
          <w:tab w:val="left" w:pos="595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 w:eastAsia="uk-UA"/>
        </w:rPr>
      </w:pPr>
      <w:r w:rsidRPr="0021231D">
        <w:rPr>
          <w:rFonts w:ascii="Times New Roman" w:hAnsi="Times New Roman"/>
          <w:iCs/>
          <w:sz w:val="24"/>
          <w:szCs w:val="24"/>
          <w:lang w:val="kk-KZ"/>
        </w:rPr>
        <w:t>Фармакотерапиялық тобы</w:t>
      </w:r>
      <w:r w:rsidR="00C108FD" w:rsidRPr="0021231D">
        <w:rPr>
          <w:rFonts w:ascii="Times New Roman" w:hAnsi="Times New Roman"/>
          <w:sz w:val="24"/>
          <w:szCs w:val="24"/>
          <w:lang w:val="uk-UA"/>
        </w:rPr>
        <w:t>:</w:t>
      </w:r>
      <w:r w:rsidR="000D50B4" w:rsidRPr="0021231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8717D" w:rsidRPr="0021231D">
        <w:rPr>
          <w:rFonts w:ascii="Times New Roman" w:hAnsi="Times New Roman"/>
          <w:sz w:val="24"/>
          <w:szCs w:val="24"/>
          <w:lang w:val="kk-KZ"/>
        </w:rPr>
        <w:t>топ</w:t>
      </w:r>
      <w:r w:rsidR="008B769F" w:rsidRPr="0021231D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="0068717D" w:rsidRPr="0021231D">
        <w:rPr>
          <w:rFonts w:ascii="Times New Roman" w:hAnsi="Times New Roman"/>
          <w:sz w:val="24"/>
          <w:szCs w:val="24"/>
          <w:lang w:val="kk-KZ"/>
        </w:rPr>
        <w:t xml:space="preserve">ЕАЭО Бірыңғай нормативтік-анықтамалық ақпаратында </w:t>
      </w:r>
      <w:r w:rsidR="007B264A" w:rsidRPr="0021231D">
        <w:fldChar w:fldCharType="begin"/>
      </w:r>
      <w:r w:rsidR="007B264A" w:rsidRPr="0021231D">
        <w:rPr>
          <w:lang w:val="kk-KZ"/>
        </w:rPr>
        <w:instrText xml:space="preserve"> HYPERLINK "https://nsi.eaeunion.org/" </w:instrText>
      </w:r>
      <w:r w:rsidR="007B264A" w:rsidRPr="0021231D">
        <w:fldChar w:fldCharType="separate"/>
      </w:r>
      <w:r w:rsidR="0068717D" w:rsidRPr="0021231D">
        <w:rPr>
          <w:rStyle w:val="a5"/>
          <w:rFonts w:ascii="Times New Roman" w:hAnsi="Times New Roman"/>
          <w:sz w:val="24"/>
          <w:szCs w:val="24"/>
          <w:lang w:val="kk-KZ"/>
        </w:rPr>
        <w:t>https://nsi.eaeunion.org/</w:t>
      </w:r>
      <w:r w:rsidR="007B264A" w:rsidRPr="0021231D">
        <w:rPr>
          <w:rStyle w:val="a5"/>
          <w:rFonts w:ascii="Times New Roman" w:hAnsi="Times New Roman"/>
          <w:sz w:val="24"/>
          <w:szCs w:val="24"/>
          <w:lang w:val="kk-KZ"/>
        </w:rPr>
        <w:fldChar w:fldCharType="end"/>
      </w:r>
      <w:r w:rsidR="0068717D" w:rsidRPr="0021231D">
        <w:rPr>
          <w:rFonts w:ascii="Times New Roman" w:hAnsi="Times New Roman"/>
          <w:sz w:val="24"/>
          <w:szCs w:val="24"/>
          <w:lang w:val="kk-KZ"/>
        </w:rPr>
        <w:t xml:space="preserve"> бекітілген Дәрілік заттардың анатомиялық-терапиялық-химиялық классификаторына </w:t>
      </w:r>
      <w:r w:rsidR="008B769F" w:rsidRPr="0021231D">
        <w:rPr>
          <w:rFonts w:ascii="Times New Roman" w:hAnsi="Times New Roman"/>
          <w:sz w:val="24"/>
          <w:szCs w:val="24"/>
          <w:lang w:val="kk-KZ"/>
        </w:rPr>
        <w:t>с</w:t>
      </w:r>
      <w:r w:rsidR="0068717D" w:rsidRPr="0021231D">
        <w:rPr>
          <w:rFonts w:ascii="Times New Roman" w:hAnsi="Times New Roman"/>
          <w:sz w:val="24"/>
          <w:szCs w:val="24"/>
          <w:lang w:val="kk-KZ"/>
        </w:rPr>
        <w:t>әйкес.</w:t>
      </w:r>
      <w:r w:rsidR="008B769F" w:rsidRPr="0021231D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02838528" w14:textId="53564DC2" w:rsidR="004D6F43" w:rsidRPr="0021231D" w:rsidRDefault="002F3975" w:rsidP="00D7555D">
      <w:pPr>
        <w:tabs>
          <w:tab w:val="left" w:pos="595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kk-KZ"/>
        </w:rPr>
      </w:pPr>
      <w:r w:rsidRPr="0021231D">
        <w:rPr>
          <w:rFonts w:ascii="Times New Roman" w:hAnsi="Times New Roman" w:cs="Times New Roman"/>
          <w:sz w:val="24"/>
          <w:szCs w:val="24"/>
          <w:lang w:val="kk-KZ" w:eastAsia="uk-UA"/>
        </w:rPr>
        <w:t>АТХ</w:t>
      </w:r>
      <w:r w:rsidR="00A052EB" w:rsidRPr="0021231D">
        <w:rPr>
          <w:rFonts w:ascii="Times New Roman" w:hAnsi="Times New Roman" w:cs="Times New Roman"/>
          <w:sz w:val="24"/>
          <w:szCs w:val="24"/>
          <w:lang w:val="kk-KZ" w:eastAsia="uk-UA"/>
        </w:rPr>
        <w:t xml:space="preserve"> коды</w:t>
      </w:r>
      <w:r w:rsidR="00DE57A9" w:rsidRPr="0021231D">
        <w:rPr>
          <w:rFonts w:ascii="Times New Roman" w:hAnsi="Times New Roman" w:cs="Times New Roman"/>
          <w:sz w:val="24"/>
          <w:szCs w:val="24"/>
          <w:lang w:val="kk-KZ" w:eastAsia="uk-UA"/>
        </w:rPr>
        <w:t xml:space="preserve">: </w:t>
      </w:r>
      <w:r w:rsidR="008B769F" w:rsidRPr="0021231D">
        <w:rPr>
          <w:rFonts w:ascii="Times New Roman" w:hAnsi="Times New Roman" w:cs="Times New Roman"/>
          <w:sz w:val="24"/>
          <w:szCs w:val="24"/>
          <w:lang w:val="kk-KZ" w:eastAsia="uk-UA"/>
        </w:rPr>
        <w:t>код</w:t>
      </w:r>
      <w:r w:rsidR="004D6F43" w:rsidRPr="0021231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5E7122C" w14:textId="2703177B" w:rsidR="00A65BFE" w:rsidRPr="0021231D" w:rsidRDefault="0068717D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lang w:val="kk-KZ"/>
        </w:rPr>
      </w:pPr>
      <w:bookmarkStart w:id="23" w:name="_Hlk211360330"/>
      <w:r w:rsidRPr="0021231D">
        <w:rPr>
          <w:rFonts w:ascii="Times New Roman" w:hAnsi="Times New Roman" w:cs="Times New Roman"/>
          <w:lang w:val="kk-KZ"/>
        </w:rPr>
        <w:t>ДДСҰ АТХ</w:t>
      </w:r>
      <w:r w:rsidR="00373CF1" w:rsidRPr="0021231D">
        <w:rPr>
          <w:rFonts w:ascii="Times New Roman" w:hAnsi="Times New Roman" w:cs="Times New Roman"/>
          <w:lang w:val="kk-KZ"/>
        </w:rPr>
        <w:t xml:space="preserve"> </w:t>
      </w:r>
      <w:r w:rsidRPr="0021231D">
        <w:rPr>
          <w:rFonts w:ascii="Times New Roman" w:hAnsi="Times New Roman" w:cs="Times New Roman"/>
          <w:lang w:val="kk-KZ"/>
        </w:rPr>
        <w:t xml:space="preserve">жіктеуінің 3-ші </w:t>
      </w:r>
      <w:bookmarkEnd w:id="23"/>
      <w:r w:rsidRPr="0021231D">
        <w:rPr>
          <w:rFonts w:ascii="Times New Roman" w:hAnsi="Times New Roman" w:cs="Times New Roman"/>
          <w:lang w:val="kk-KZ"/>
        </w:rPr>
        <w:t>(фармаколог</w:t>
      </w:r>
      <w:r w:rsidRPr="0021231D">
        <w:rPr>
          <w:rFonts w:ascii="Times New Roman" w:hAnsi="Times New Roman"/>
          <w:iCs/>
          <w:lang w:val="kk-KZ"/>
        </w:rPr>
        <w:t xml:space="preserve">иялық </w:t>
      </w:r>
      <w:bookmarkStart w:id="24" w:name="_Hlk211360275"/>
      <w:bookmarkStart w:id="25" w:name="_Hlk211360311"/>
      <w:r w:rsidRPr="0021231D">
        <w:rPr>
          <w:rFonts w:ascii="Times New Roman" w:hAnsi="Times New Roman"/>
          <w:iCs/>
          <w:lang w:val="kk-KZ"/>
        </w:rPr>
        <w:t>қосалқы</w:t>
      </w:r>
      <w:bookmarkEnd w:id="24"/>
      <w:r w:rsidRPr="0021231D">
        <w:rPr>
          <w:rFonts w:ascii="Times New Roman" w:hAnsi="Times New Roman"/>
          <w:iCs/>
          <w:lang w:val="kk-KZ"/>
        </w:rPr>
        <w:t xml:space="preserve"> тобы</w:t>
      </w:r>
      <w:bookmarkEnd w:id="25"/>
      <w:r w:rsidRPr="0021231D">
        <w:rPr>
          <w:rFonts w:ascii="Times New Roman" w:hAnsi="Times New Roman" w:cs="Times New Roman"/>
          <w:lang w:val="kk-KZ"/>
        </w:rPr>
        <w:t>) немесе 4-ші (хими</w:t>
      </w:r>
      <w:r w:rsidR="009F5CE1" w:rsidRPr="0021231D">
        <w:rPr>
          <w:rFonts w:ascii="Times New Roman" w:hAnsi="Times New Roman" w:cs="Times New Roman"/>
          <w:lang w:val="kk-KZ"/>
        </w:rPr>
        <w:t>ялық</w:t>
      </w:r>
      <w:r w:rsidR="009F5CE1" w:rsidRPr="0021231D">
        <w:rPr>
          <w:rFonts w:ascii="Times New Roman" w:hAnsi="Times New Roman"/>
          <w:iCs/>
          <w:lang w:val="kk-KZ"/>
        </w:rPr>
        <w:t xml:space="preserve"> </w:t>
      </w:r>
      <w:r w:rsidR="009F5CE1" w:rsidRPr="0021231D">
        <w:rPr>
          <w:rFonts w:ascii="Times New Roman" w:hAnsi="Times New Roman" w:cs="Times New Roman"/>
          <w:iCs/>
          <w:lang w:val="kk-KZ"/>
        </w:rPr>
        <w:t>қосалқы</w:t>
      </w:r>
      <w:r w:rsidR="009F5CE1" w:rsidRPr="0021231D">
        <w:rPr>
          <w:rFonts w:ascii="Times New Roman" w:hAnsi="Times New Roman" w:cs="Times New Roman"/>
          <w:lang w:val="kk-KZ"/>
        </w:rPr>
        <w:t xml:space="preserve"> тобы</w:t>
      </w:r>
      <w:r w:rsidRPr="0021231D">
        <w:rPr>
          <w:rFonts w:ascii="Times New Roman" w:hAnsi="Times New Roman" w:cs="Times New Roman"/>
          <w:lang w:val="kk-KZ"/>
        </w:rPr>
        <w:t xml:space="preserve">) </w:t>
      </w:r>
      <w:r w:rsidR="009F5CE1" w:rsidRPr="0021231D">
        <w:rPr>
          <w:rFonts w:ascii="Times New Roman" w:hAnsi="Times New Roman" w:cs="Times New Roman"/>
          <w:lang w:val="kk-KZ"/>
        </w:rPr>
        <w:t xml:space="preserve">деңгейімен бірге емдік </w:t>
      </w:r>
      <w:r w:rsidR="009F5CE1" w:rsidRPr="0021231D">
        <w:rPr>
          <w:rFonts w:ascii="Times New Roman" w:hAnsi="Times New Roman" w:cs="Times New Roman"/>
          <w:iCs/>
          <w:lang w:val="kk-KZ"/>
        </w:rPr>
        <w:t>қосалқы тобын</w:t>
      </w:r>
      <w:r w:rsidR="009F5CE1" w:rsidRPr="0021231D">
        <w:rPr>
          <w:rFonts w:ascii="Times New Roman" w:hAnsi="Times New Roman" w:cs="Times New Roman"/>
          <w:lang w:val="kk-KZ"/>
        </w:rPr>
        <w:t xml:space="preserve"> (ДДСҰ АТХ</w:t>
      </w:r>
      <w:r w:rsidR="00373CF1" w:rsidRPr="0021231D">
        <w:rPr>
          <w:rFonts w:ascii="Times New Roman" w:hAnsi="Times New Roman" w:cs="Times New Roman"/>
          <w:lang w:val="kk-KZ"/>
        </w:rPr>
        <w:t xml:space="preserve"> </w:t>
      </w:r>
      <w:r w:rsidR="009F5CE1" w:rsidRPr="0021231D">
        <w:rPr>
          <w:rFonts w:ascii="Times New Roman" w:hAnsi="Times New Roman" w:cs="Times New Roman"/>
          <w:lang w:val="kk-KZ"/>
        </w:rPr>
        <w:t>жіктеуінің 2-ші деңгейі) пайдаланумен</w:t>
      </w:r>
      <w:r w:rsidRPr="0021231D">
        <w:rPr>
          <w:rFonts w:ascii="Times New Roman" w:hAnsi="Times New Roman" w:cs="Times New Roman"/>
          <w:lang w:val="kk-KZ"/>
        </w:rPr>
        <w:t xml:space="preserve"> </w:t>
      </w:r>
      <w:r w:rsidR="00A65BFE" w:rsidRPr="0021231D">
        <w:rPr>
          <w:rFonts w:ascii="Times New Roman" w:hAnsi="Times New Roman" w:cs="Times New Roman"/>
          <w:lang w:val="kk-KZ"/>
        </w:rPr>
        <w:t>фармакотерапи</w:t>
      </w:r>
      <w:r w:rsidR="009F5CE1" w:rsidRPr="0021231D">
        <w:rPr>
          <w:rFonts w:ascii="Times New Roman" w:hAnsi="Times New Roman" w:cs="Times New Roman"/>
          <w:lang w:val="kk-KZ"/>
        </w:rPr>
        <w:t>ялық тобы</w:t>
      </w:r>
      <w:r w:rsidR="00A65BFE" w:rsidRPr="0021231D">
        <w:rPr>
          <w:rFonts w:ascii="Times New Roman" w:hAnsi="Times New Roman" w:cs="Times New Roman"/>
          <w:lang w:val="kk-KZ"/>
        </w:rPr>
        <w:t>;</w:t>
      </w:r>
    </w:p>
    <w:p w14:paraId="6F2F83F9" w14:textId="5F88E7EC" w:rsidR="00630B70" w:rsidRPr="0021231D" w:rsidRDefault="009F5CE1" w:rsidP="00D7555D">
      <w:pPr>
        <w:pStyle w:val="s1"/>
        <w:jc w:val="both"/>
        <w:rPr>
          <w:i/>
          <w:lang w:val="kk-KZ"/>
        </w:rPr>
      </w:pPr>
      <w:r w:rsidRPr="0021231D">
        <w:rPr>
          <w:i/>
          <w:lang w:val="kk-KZ"/>
        </w:rPr>
        <w:t>Көрсету қажет</w:t>
      </w:r>
      <w:r w:rsidR="00630B70" w:rsidRPr="0021231D">
        <w:rPr>
          <w:i/>
        </w:rPr>
        <w:t>:</w:t>
      </w:r>
      <w:r w:rsidR="0068717D" w:rsidRPr="0021231D">
        <w:rPr>
          <w:i/>
          <w:lang w:val="kk-KZ"/>
        </w:rPr>
        <w:t xml:space="preserve"> </w:t>
      </w:r>
    </w:p>
    <w:p w14:paraId="0CE6C7E5" w14:textId="3B27A293" w:rsidR="00630B70" w:rsidRPr="0021231D" w:rsidRDefault="00630B70" w:rsidP="00D7555D">
      <w:pPr>
        <w:pStyle w:val="s1"/>
        <w:spacing w:before="0" w:beforeAutospacing="0" w:after="0" w:afterAutospacing="0"/>
        <w:jc w:val="both"/>
        <w:rPr>
          <w:i/>
          <w:lang w:val="kk-KZ"/>
        </w:rPr>
      </w:pPr>
      <w:r w:rsidRPr="0021231D">
        <w:rPr>
          <w:i/>
        </w:rPr>
        <w:t>а) АТХ</w:t>
      </w:r>
      <w:r w:rsidR="009F5CE1" w:rsidRPr="0021231D">
        <w:rPr>
          <w:i/>
        </w:rPr>
        <w:t xml:space="preserve"> код</w:t>
      </w:r>
      <w:r w:rsidR="009F5CE1" w:rsidRPr="0021231D">
        <w:rPr>
          <w:i/>
          <w:lang w:val="kk-KZ"/>
        </w:rPr>
        <w:t>ы</w:t>
      </w:r>
      <w:r w:rsidRPr="0021231D">
        <w:rPr>
          <w:i/>
        </w:rPr>
        <w:t xml:space="preserve">. </w:t>
      </w:r>
      <w:bookmarkStart w:id="26" w:name="_Hlk211361806"/>
      <w:proofErr w:type="spellStart"/>
      <w:r w:rsidR="005A1394" w:rsidRPr="0021231D">
        <w:rPr>
          <w:i/>
        </w:rPr>
        <w:t>Егер</w:t>
      </w:r>
      <w:proofErr w:type="spellEnd"/>
      <w:r w:rsidRPr="0021231D">
        <w:rPr>
          <w:i/>
        </w:rPr>
        <w:t xml:space="preserve"> </w:t>
      </w:r>
      <w:r w:rsidR="005E5EB8" w:rsidRPr="0021231D">
        <w:rPr>
          <w:i/>
          <w:lang w:val="kk-KZ"/>
        </w:rPr>
        <w:t xml:space="preserve">әзірге </w:t>
      </w:r>
      <w:r w:rsidR="009F5CE1" w:rsidRPr="0021231D">
        <w:rPr>
          <w:i/>
        </w:rPr>
        <w:t xml:space="preserve">АТХ </w:t>
      </w:r>
      <w:r w:rsidRPr="0021231D">
        <w:rPr>
          <w:i/>
        </w:rPr>
        <w:t>5-</w:t>
      </w:r>
      <w:r w:rsidR="009F5CE1" w:rsidRPr="0021231D">
        <w:rPr>
          <w:i/>
          <w:lang w:val="kk-KZ"/>
        </w:rPr>
        <w:t>деңгейлік</w:t>
      </w:r>
      <w:r w:rsidRPr="0021231D">
        <w:rPr>
          <w:i/>
        </w:rPr>
        <w:t xml:space="preserve"> код</w:t>
      </w:r>
      <w:r w:rsidR="009F5CE1" w:rsidRPr="0021231D">
        <w:rPr>
          <w:i/>
          <w:lang w:val="kk-KZ"/>
        </w:rPr>
        <w:t>ы</w:t>
      </w:r>
      <w:r w:rsidRPr="0021231D">
        <w:rPr>
          <w:i/>
        </w:rPr>
        <w:t xml:space="preserve"> </w:t>
      </w:r>
      <w:r w:rsidR="005E5EB8" w:rsidRPr="0021231D">
        <w:rPr>
          <w:i/>
          <w:lang w:val="kk-KZ"/>
        </w:rPr>
        <w:t>берілмесе</w:t>
      </w:r>
      <w:r w:rsidRPr="0021231D">
        <w:rPr>
          <w:i/>
        </w:rPr>
        <w:t xml:space="preserve">, </w:t>
      </w:r>
      <w:r w:rsidR="001A0C11" w:rsidRPr="0021231D">
        <w:rPr>
          <w:i/>
          <w:lang w:val="kk-KZ"/>
        </w:rPr>
        <w:t>дәрі</w:t>
      </w:r>
      <w:r w:rsidR="001A0C11" w:rsidRPr="0021231D">
        <w:rPr>
          <w:i/>
        </w:rPr>
        <w:t>л</w:t>
      </w:r>
      <w:r w:rsidR="001A0C11" w:rsidRPr="0021231D">
        <w:rPr>
          <w:i/>
          <w:lang w:val="kk-KZ"/>
        </w:rPr>
        <w:t>і</w:t>
      </w:r>
      <w:r w:rsidR="001A0C11" w:rsidRPr="0021231D">
        <w:rPr>
          <w:i/>
        </w:rPr>
        <w:t>к препарат</w:t>
      </w:r>
      <w:r w:rsidR="001A0C11" w:rsidRPr="0021231D">
        <w:rPr>
          <w:i/>
          <w:lang w:val="kk-KZ"/>
        </w:rPr>
        <w:t>тың негізгі қолданылу салалары</w:t>
      </w:r>
      <w:r w:rsidR="001A0C11" w:rsidRPr="0021231D">
        <w:rPr>
          <w:i/>
        </w:rPr>
        <w:t xml:space="preserve">, </w:t>
      </w:r>
      <w:r w:rsidR="001A0C11" w:rsidRPr="0021231D">
        <w:rPr>
          <w:i/>
          <w:lang w:val="kk-KZ"/>
        </w:rPr>
        <w:t xml:space="preserve">әсер етуші заттың </w:t>
      </w:r>
      <w:r w:rsidR="001A0C11" w:rsidRPr="0021231D">
        <w:rPr>
          <w:i/>
        </w:rPr>
        <w:t>фармакологи</w:t>
      </w:r>
      <w:r w:rsidR="001A0C11" w:rsidRPr="0021231D">
        <w:rPr>
          <w:i/>
          <w:lang w:val="kk-KZ"/>
        </w:rPr>
        <w:t>ялық және</w:t>
      </w:r>
      <w:r w:rsidR="001A0C11" w:rsidRPr="0021231D">
        <w:rPr>
          <w:i/>
        </w:rPr>
        <w:t xml:space="preserve"> (</w:t>
      </w:r>
      <w:r w:rsidR="001A0C11" w:rsidRPr="0021231D">
        <w:rPr>
          <w:i/>
          <w:lang w:val="kk-KZ"/>
        </w:rPr>
        <w:t>немесе</w:t>
      </w:r>
      <w:r w:rsidR="001A0C11" w:rsidRPr="0021231D">
        <w:rPr>
          <w:i/>
        </w:rPr>
        <w:t xml:space="preserve">) </w:t>
      </w:r>
      <w:proofErr w:type="spellStart"/>
      <w:r w:rsidR="001A0C11" w:rsidRPr="0021231D">
        <w:rPr>
          <w:i/>
        </w:rPr>
        <w:t>хими</w:t>
      </w:r>
      <w:proofErr w:type="spellEnd"/>
      <w:r w:rsidR="001A0C11" w:rsidRPr="0021231D">
        <w:rPr>
          <w:i/>
          <w:lang w:val="kk-KZ"/>
        </w:rPr>
        <w:t>ялық тобы бойынша</w:t>
      </w:r>
      <w:r w:rsidR="001A0C11" w:rsidRPr="0021231D">
        <w:rPr>
          <w:i/>
        </w:rPr>
        <w:t xml:space="preserve"> </w:t>
      </w:r>
      <w:r w:rsidR="005E5EB8" w:rsidRPr="0021231D">
        <w:rPr>
          <w:i/>
        </w:rPr>
        <w:t>АТХ</w:t>
      </w:r>
      <w:r w:rsidR="005E5EB8" w:rsidRPr="0021231D">
        <w:rPr>
          <w:rFonts w:eastAsiaTheme="minorHAnsi"/>
          <w:sz w:val="22"/>
          <w:szCs w:val="22"/>
          <w:lang w:val="kk-KZ" w:eastAsia="en-US"/>
        </w:rPr>
        <w:t xml:space="preserve"> </w:t>
      </w:r>
      <w:r w:rsidR="005E5EB8" w:rsidRPr="0021231D">
        <w:rPr>
          <w:i/>
          <w:lang w:val="kk-KZ"/>
        </w:rPr>
        <w:t xml:space="preserve">жіктеу жүйесі </w:t>
      </w:r>
      <w:r w:rsidR="005E5EB8" w:rsidRPr="0021231D">
        <w:rPr>
          <w:i/>
        </w:rPr>
        <w:t>код</w:t>
      </w:r>
      <w:r w:rsidR="005E5EB8" w:rsidRPr="0021231D">
        <w:rPr>
          <w:i/>
          <w:lang w:val="kk-KZ"/>
        </w:rPr>
        <w:t>ы деңгейлерінің барынша мүмкін болатын саны</w:t>
      </w:r>
      <w:r w:rsidRPr="0021231D">
        <w:rPr>
          <w:i/>
        </w:rPr>
        <w:t>;</w:t>
      </w:r>
    </w:p>
    <w:bookmarkEnd w:id="26"/>
    <w:p w14:paraId="0C8F46FB" w14:textId="677DA0C3" w:rsidR="00630B70" w:rsidRPr="0021231D" w:rsidRDefault="00630B70" w:rsidP="00D7555D">
      <w:pPr>
        <w:pStyle w:val="s1"/>
        <w:spacing w:before="0" w:beforeAutospacing="0" w:after="0" w:afterAutospacing="0"/>
        <w:jc w:val="both"/>
        <w:rPr>
          <w:i/>
          <w:lang w:val="kk-KZ"/>
        </w:rPr>
      </w:pPr>
      <w:r w:rsidRPr="0021231D">
        <w:rPr>
          <w:i/>
          <w:lang w:val="kk-KZ"/>
        </w:rPr>
        <w:lastRenderedPageBreak/>
        <w:t xml:space="preserve">б) </w:t>
      </w:r>
      <w:r w:rsidR="001A0C11" w:rsidRPr="0021231D">
        <w:rPr>
          <w:i/>
          <w:lang w:val="kk-KZ"/>
        </w:rPr>
        <w:t>ДДСҰ АТХ-жіктеуінің 3-ші (фармаколог</w:t>
      </w:r>
      <w:r w:rsidR="001A0C11" w:rsidRPr="0021231D">
        <w:rPr>
          <w:i/>
          <w:iCs/>
          <w:lang w:val="kk-KZ"/>
        </w:rPr>
        <w:t>иялық қосалқы тобы</w:t>
      </w:r>
      <w:r w:rsidR="001A0C11" w:rsidRPr="0021231D">
        <w:rPr>
          <w:i/>
          <w:lang w:val="kk-KZ"/>
        </w:rPr>
        <w:t>) немесе 4-ші (химиялық</w:t>
      </w:r>
      <w:r w:rsidR="001A0C11" w:rsidRPr="0021231D">
        <w:rPr>
          <w:i/>
          <w:iCs/>
          <w:lang w:val="kk-KZ"/>
        </w:rPr>
        <w:t xml:space="preserve"> қосалқы</w:t>
      </w:r>
      <w:r w:rsidR="001A0C11" w:rsidRPr="0021231D">
        <w:rPr>
          <w:i/>
          <w:lang w:val="kk-KZ"/>
        </w:rPr>
        <w:t xml:space="preserve"> тобы) деңгейімен бірге емдік </w:t>
      </w:r>
      <w:r w:rsidR="001A0C11" w:rsidRPr="0021231D">
        <w:rPr>
          <w:i/>
          <w:iCs/>
          <w:lang w:val="kk-KZ"/>
        </w:rPr>
        <w:t>қосалқы тобын</w:t>
      </w:r>
      <w:r w:rsidR="001A0C11" w:rsidRPr="0021231D">
        <w:rPr>
          <w:i/>
          <w:lang w:val="kk-KZ"/>
        </w:rPr>
        <w:t xml:space="preserve"> (ДДСҰ АТХ-жіктеуінің 2-ші деңгейі) пайдаланумен фармакотерапиялық тобы</w:t>
      </w:r>
      <w:r w:rsidRPr="0021231D">
        <w:rPr>
          <w:i/>
          <w:lang w:val="kk-KZ"/>
        </w:rPr>
        <w:t>;</w:t>
      </w:r>
    </w:p>
    <w:p w14:paraId="6FA2B3CB" w14:textId="6E2CB939" w:rsidR="00630B70" w:rsidRPr="0021231D" w:rsidRDefault="00630B70" w:rsidP="00D7555D">
      <w:pPr>
        <w:pStyle w:val="s1"/>
        <w:spacing w:before="0" w:beforeAutospacing="0" w:after="0" w:afterAutospacing="0"/>
        <w:jc w:val="both"/>
        <w:rPr>
          <w:i/>
          <w:lang w:val="kk-KZ"/>
        </w:rPr>
      </w:pPr>
      <w:r w:rsidRPr="0021231D">
        <w:rPr>
          <w:i/>
          <w:lang w:val="kk-KZ"/>
        </w:rPr>
        <w:t xml:space="preserve">в) </w:t>
      </w:r>
      <w:r w:rsidR="001A0C11" w:rsidRPr="0021231D">
        <w:rPr>
          <w:i/>
          <w:lang w:val="kk-KZ"/>
        </w:rPr>
        <w:t xml:space="preserve">әсер ету </w:t>
      </w:r>
      <w:r w:rsidRPr="0021231D">
        <w:rPr>
          <w:i/>
          <w:lang w:val="kk-KZ"/>
        </w:rPr>
        <w:t>механизм</w:t>
      </w:r>
      <w:r w:rsidR="001A0C11" w:rsidRPr="0021231D">
        <w:rPr>
          <w:i/>
          <w:lang w:val="kk-KZ"/>
        </w:rPr>
        <w:t>і</w:t>
      </w:r>
      <w:r w:rsidRPr="0021231D">
        <w:rPr>
          <w:i/>
          <w:lang w:val="kk-KZ"/>
        </w:rPr>
        <w:t xml:space="preserve"> (</w:t>
      </w:r>
      <w:r w:rsidR="001A0C11" w:rsidRPr="0021231D">
        <w:rPr>
          <w:i/>
          <w:lang w:val="kk-KZ"/>
        </w:rPr>
        <w:t>е</w:t>
      </w:r>
      <w:r w:rsidR="005A1394" w:rsidRPr="0021231D">
        <w:rPr>
          <w:i/>
          <w:lang w:val="kk-KZ"/>
        </w:rPr>
        <w:t>гер</w:t>
      </w:r>
      <w:r w:rsidRPr="0021231D">
        <w:rPr>
          <w:i/>
          <w:lang w:val="kk-KZ"/>
        </w:rPr>
        <w:t xml:space="preserve"> </w:t>
      </w:r>
      <w:r w:rsidR="001A0C11" w:rsidRPr="0021231D">
        <w:rPr>
          <w:i/>
          <w:lang w:val="kk-KZ"/>
        </w:rPr>
        <w:t>белгілі болса</w:t>
      </w:r>
      <w:r w:rsidRPr="0021231D">
        <w:rPr>
          <w:i/>
          <w:lang w:val="kk-KZ"/>
        </w:rPr>
        <w:t>);</w:t>
      </w:r>
      <w:r w:rsidR="00D038A0" w:rsidRPr="0021231D">
        <w:rPr>
          <w:i/>
          <w:lang w:val="kk-KZ"/>
        </w:rPr>
        <w:t xml:space="preserve"> </w:t>
      </w:r>
    </w:p>
    <w:p w14:paraId="4FD85DD1" w14:textId="7E572753" w:rsidR="00630B70" w:rsidRPr="0021231D" w:rsidRDefault="00630B70" w:rsidP="00D7555D">
      <w:pPr>
        <w:pStyle w:val="s1"/>
        <w:spacing w:before="0" w:beforeAutospacing="0" w:after="0" w:afterAutospacing="0"/>
        <w:jc w:val="both"/>
        <w:rPr>
          <w:i/>
          <w:lang w:val="kk-KZ"/>
        </w:rPr>
      </w:pPr>
      <w:r w:rsidRPr="0021231D">
        <w:rPr>
          <w:i/>
          <w:lang w:val="kk-KZ"/>
        </w:rPr>
        <w:t>г) фармакодинамик</w:t>
      </w:r>
      <w:r w:rsidR="001A0C11" w:rsidRPr="0021231D">
        <w:rPr>
          <w:i/>
          <w:lang w:val="kk-KZ"/>
        </w:rPr>
        <w:t>алық әсерлері</w:t>
      </w:r>
      <w:r w:rsidRPr="0021231D">
        <w:rPr>
          <w:i/>
          <w:lang w:val="kk-KZ"/>
        </w:rPr>
        <w:t>;</w:t>
      </w:r>
    </w:p>
    <w:p w14:paraId="1682F5D2" w14:textId="77777777" w:rsidR="00E13342" w:rsidRPr="0021231D" w:rsidRDefault="00630B70" w:rsidP="00D7555D">
      <w:pPr>
        <w:pStyle w:val="s1"/>
        <w:spacing w:before="0" w:beforeAutospacing="0" w:after="0" w:afterAutospacing="0"/>
        <w:jc w:val="both"/>
        <w:rPr>
          <w:i/>
          <w:lang w:val="kk-KZ"/>
        </w:rPr>
      </w:pPr>
      <w:r w:rsidRPr="0021231D">
        <w:rPr>
          <w:i/>
          <w:lang w:val="kk-KZ"/>
        </w:rPr>
        <w:t>д) клиник</w:t>
      </w:r>
      <w:r w:rsidR="001A0C11" w:rsidRPr="0021231D">
        <w:rPr>
          <w:i/>
          <w:lang w:val="kk-KZ"/>
        </w:rPr>
        <w:t xml:space="preserve">алық </w:t>
      </w:r>
      <w:r w:rsidRPr="0021231D">
        <w:rPr>
          <w:i/>
          <w:lang w:val="kk-KZ"/>
        </w:rPr>
        <w:t>ти</w:t>
      </w:r>
      <w:r w:rsidR="001A0C11" w:rsidRPr="0021231D">
        <w:rPr>
          <w:i/>
          <w:lang w:val="kk-KZ"/>
        </w:rPr>
        <w:t>імділігі мен қауіпсіздігі</w:t>
      </w:r>
      <w:r w:rsidR="00D038A0" w:rsidRPr="0021231D">
        <w:rPr>
          <w:i/>
          <w:lang w:val="kk-KZ"/>
        </w:rPr>
        <w:t xml:space="preserve"> </w:t>
      </w:r>
    </w:p>
    <w:p w14:paraId="3A940A7F" w14:textId="2C09FEDC" w:rsidR="00630B70" w:rsidRPr="0021231D" w:rsidRDefault="00D038A0" w:rsidP="00D7555D">
      <w:pPr>
        <w:pStyle w:val="s1"/>
        <w:spacing w:before="0" w:beforeAutospacing="0" w:after="0" w:afterAutospacing="0"/>
        <w:jc w:val="both"/>
        <w:rPr>
          <w:i/>
          <w:lang w:val="kk-KZ"/>
        </w:rPr>
      </w:pPr>
      <w:r w:rsidRPr="0021231D">
        <w:rPr>
          <w:i/>
          <w:lang w:val="kk-KZ"/>
        </w:rPr>
        <w:t>көрсетіледі</w:t>
      </w:r>
      <w:r w:rsidR="00630B70" w:rsidRPr="0021231D">
        <w:rPr>
          <w:i/>
          <w:lang w:val="kk-KZ"/>
        </w:rPr>
        <w:t>.</w:t>
      </w:r>
    </w:p>
    <w:p w14:paraId="61E1F840" w14:textId="77777777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val="kk-KZ"/>
        </w:rPr>
      </w:pPr>
    </w:p>
    <w:p w14:paraId="2FDF4FC3" w14:textId="5BE849C0" w:rsidR="00A65BFE" w:rsidRPr="0021231D" w:rsidRDefault="001A0C11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>Биоаналог ретінде тіркелген ДП (биотектес ДП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) үшін келесі мәліметтерді қосу қажет</w:t>
      </w:r>
      <w:r w:rsidR="00A65BF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:</w:t>
      </w:r>
    </w:p>
    <w:p w14:paraId="2503C0A9" w14:textId="7E696D8C" w:rsidR="00A65BFE" w:rsidRPr="0021231D" w:rsidRDefault="00A65BFE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Стандарт</w:t>
      </w:r>
      <w:r w:rsidR="001A0C11"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ты</w:t>
      </w:r>
      <w:r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 xml:space="preserve"> фраза</w:t>
      </w:r>
    </w:p>
    <w:p w14:paraId="1C02DE8D" w14:textId="262B503B" w:rsidR="00A65BFE" w:rsidRPr="0021231D" w:rsidRDefault="00A65BFE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&lt;{(</w:t>
      </w:r>
      <w:r w:rsidR="001A0C11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Саудалық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) </w:t>
      </w:r>
      <w:r w:rsidR="001A0C11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атауы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} биоаналог (био</w:t>
      </w:r>
      <w:r w:rsidR="001A0C11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тектес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</w:t>
      </w:r>
      <w:r w:rsidR="001A0C11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дәрілік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препарат)</w:t>
      </w:r>
      <w:r w:rsidR="001A0C11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болып табылады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.&gt;</w:t>
      </w:r>
    </w:p>
    <w:p w14:paraId="0A851E12" w14:textId="77777777" w:rsidR="00A65BFE" w:rsidRPr="0021231D" w:rsidRDefault="00A65BFE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val="kk-KZ"/>
        </w:rPr>
      </w:pPr>
    </w:p>
    <w:p w14:paraId="28B21756" w14:textId="539BBAA4" w:rsidR="00FC3D99" w:rsidRPr="0021231D" w:rsidRDefault="00FA3247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4"/>
          <w:lang w:val="kk-KZ"/>
        </w:rPr>
      </w:pPr>
      <w:r w:rsidRPr="0021231D">
        <w:rPr>
          <w:rFonts w:ascii="Times New Roman" w:eastAsia="TimesNewRomanPSMT" w:hAnsi="Times New Roman"/>
          <w:i/>
          <w:sz w:val="24"/>
          <w:szCs w:val="24"/>
          <w:lang w:val="kk-KZ"/>
        </w:rPr>
        <w:t>Қосалқы бөлім</w:t>
      </w:r>
    </w:p>
    <w:p w14:paraId="53361396" w14:textId="76909CD7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 w:cs="Times New Roman"/>
          <w:i/>
          <w:iCs/>
          <w:sz w:val="24"/>
          <w:szCs w:val="24"/>
          <w:u w:val="single"/>
          <w:lang w:val="kk-KZ"/>
        </w:rPr>
      </w:pPr>
      <w:r w:rsidRPr="0021231D">
        <w:rPr>
          <w:rFonts w:ascii="Times New Roman" w:eastAsia="TimesNewRomanPSMT" w:hAnsi="Times New Roman"/>
          <w:iCs/>
          <w:sz w:val="24"/>
          <w:szCs w:val="24"/>
          <w:lang w:val="kk-KZ"/>
        </w:rPr>
        <w:t>&lt;</w:t>
      </w:r>
      <w:r w:rsidR="001A0C11" w:rsidRPr="0021231D">
        <w:rPr>
          <w:i/>
          <w:sz w:val="24"/>
          <w:szCs w:val="24"/>
          <w:lang w:val="kk-KZ"/>
        </w:rPr>
        <w:t xml:space="preserve"> </w:t>
      </w:r>
      <w:r w:rsidR="001A0C11" w:rsidRPr="0021231D">
        <w:rPr>
          <w:rFonts w:ascii="Times New Roman" w:eastAsia="TimesNewRomanPSMT" w:hAnsi="Times New Roman"/>
          <w:i/>
          <w:iCs/>
          <w:sz w:val="24"/>
          <w:szCs w:val="24"/>
          <w:u w:val="single"/>
          <w:lang w:val="kk-KZ"/>
        </w:rPr>
        <w:t xml:space="preserve">Әсер ету </w:t>
      </w:r>
      <w:r w:rsidR="001A0C11" w:rsidRPr="0021231D">
        <w:rPr>
          <w:rFonts w:ascii="Times New Roman" w:eastAsia="TimesNewRomanPSMT" w:hAnsi="Times New Roman" w:cs="Times New Roman"/>
          <w:i/>
          <w:iCs/>
          <w:sz w:val="24"/>
          <w:szCs w:val="24"/>
          <w:u w:val="single"/>
          <w:lang w:val="kk-KZ"/>
        </w:rPr>
        <w:t xml:space="preserve">механизмі </w:t>
      </w:r>
      <w:r w:rsidRPr="0021231D">
        <w:rPr>
          <w:rFonts w:ascii="Times New Roman" w:eastAsia="TimesNewRomanPSMT" w:hAnsi="Times New Roman" w:cs="Times New Roman"/>
          <w:i/>
          <w:iCs/>
          <w:sz w:val="24"/>
          <w:szCs w:val="24"/>
          <w:u w:val="single"/>
          <w:lang w:val="kk-KZ"/>
        </w:rPr>
        <w:t>&gt;(</w:t>
      </w:r>
      <w:r w:rsidR="001A0C11" w:rsidRPr="0021231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егер белгілі болса</w:t>
      </w:r>
      <w:r w:rsidRPr="0021231D">
        <w:rPr>
          <w:rFonts w:ascii="Times New Roman" w:eastAsia="TimesNewRomanPSMT" w:hAnsi="Times New Roman" w:cs="Times New Roman"/>
          <w:i/>
          <w:iCs/>
          <w:sz w:val="24"/>
          <w:szCs w:val="24"/>
          <w:u w:val="single"/>
          <w:lang w:val="kk-KZ"/>
        </w:rPr>
        <w:t>)</w:t>
      </w:r>
    </w:p>
    <w:p w14:paraId="5C9A370F" w14:textId="299BCC75" w:rsidR="00FC3D99" w:rsidRPr="0021231D" w:rsidRDefault="001A0C11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/>
          <w:sz w:val="24"/>
          <w:szCs w:val="24"/>
          <w:lang w:val="kk-KZ"/>
        </w:rPr>
      </w:pPr>
      <w:r w:rsidRPr="0021231D">
        <w:rPr>
          <w:rFonts w:ascii="Times New Roman" w:hAnsi="Times New Roman" w:cs="Times New Roman"/>
          <w:i/>
          <w:sz w:val="24"/>
          <w:szCs w:val="24"/>
          <w:lang w:val="kk-KZ"/>
        </w:rPr>
        <w:t>Әсер ету механизмі туралы мәліметтер беріледі</w:t>
      </w:r>
      <w:r w:rsidR="00FC3D99" w:rsidRPr="0021231D">
        <w:rPr>
          <w:rFonts w:ascii="Times New Roman" w:eastAsia="TimesNewRomanPSMT" w:hAnsi="Times New Roman" w:cs="Times New Roman"/>
          <w:i/>
          <w:sz w:val="24"/>
          <w:szCs w:val="24"/>
          <w:lang w:val="kk-KZ"/>
        </w:rPr>
        <w:t>.</w:t>
      </w:r>
    </w:p>
    <w:p w14:paraId="233F24ED" w14:textId="77777777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4"/>
          <w:lang w:val="kk-KZ"/>
        </w:rPr>
      </w:pPr>
    </w:p>
    <w:p w14:paraId="48784FD8" w14:textId="6C715B66" w:rsidR="00FC3D99" w:rsidRPr="0021231D" w:rsidRDefault="00FA3247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Қосалқы бөлім</w:t>
      </w:r>
    </w:p>
    <w:p w14:paraId="4A9BF0B4" w14:textId="482BE244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  <w:u w:val="single"/>
          <w:lang w:val="kk-KZ"/>
        </w:rPr>
      </w:pP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&lt;</w:t>
      </w:r>
      <w:r w:rsidRPr="0021231D">
        <w:rPr>
          <w:rFonts w:ascii="Times New Roman" w:eastAsia="TimesNewRomanPSMT" w:hAnsi="Times New Roman"/>
          <w:iCs/>
          <w:sz w:val="24"/>
          <w:szCs w:val="28"/>
          <w:u w:val="single"/>
          <w:lang w:val="kk-KZ"/>
        </w:rPr>
        <w:t>Фармакодинамик</w:t>
      </w:r>
      <w:r w:rsidR="00296077" w:rsidRPr="0021231D">
        <w:rPr>
          <w:rFonts w:ascii="Times New Roman" w:eastAsia="TimesNewRomanPSMT" w:hAnsi="Times New Roman"/>
          <w:iCs/>
          <w:sz w:val="24"/>
          <w:szCs w:val="28"/>
          <w:u w:val="single"/>
          <w:lang w:val="kk-KZ"/>
        </w:rPr>
        <w:t>алық әсерлері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&gt;</w:t>
      </w:r>
    </w:p>
    <w:p w14:paraId="5B6DFE0F" w14:textId="288937C6" w:rsidR="00FC3D99" w:rsidRPr="0021231D" w:rsidRDefault="00296077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Медициналық клиникалық практикада қолданылуы негізделген ДП құрамына кіретін әсер етуші заттардың негізгі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 xml:space="preserve"> фармакологи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ялық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, хими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ялық-емдік немесе басқа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 xml:space="preserve"> биологи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ялық қасиеттері мазмұндалады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.</w:t>
      </w:r>
    </w:p>
    <w:p w14:paraId="25B86908" w14:textId="77777777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  <w:lang w:val="kk-KZ"/>
        </w:rPr>
      </w:pPr>
    </w:p>
    <w:p w14:paraId="2EA21ABE" w14:textId="5F40864B" w:rsidR="00FC3D99" w:rsidRPr="0021231D" w:rsidRDefault="00FA3247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Қосалқы бөлім</w:t>
      </w:r>
    </w:p>
    <w:p w14:paraId="1969A5FA" w14:textId="2231B7AA" w:rsidR="00A052EB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  <w:u w:val="single"/>
          <w:lang w:val="kk-KZ"/>
        </w:rPr>
      </w:pP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&lt;</w:t>
      </w:r>
      <w:r w:rsidR="00A052EB" w:rsidRPr="002123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052EB" w:rsidRPr="0021231D">
        <w:rPr>
          <w:rFonts w:ascii="Times New Roman" w:eastAsia="TimesNewRomanPSMT" w:hAnsi="Times New Roman"/>
          <w:iCs/>
          <w:sz w:val="24"/>
          <w:szCs w:val="28"/>
          <w:u w:val="single"/>
          <w:lang w:val="kk-KZ"/>
        </w:rPr>
        <w:t>Клиникалық тиімділігі және қауіпсіздігі</w:t>
      </w:r>
    </w:p>
    <w:p w14:paraId="1BE8C5C4" w14:textId="5732EAB7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  <w:u w:val="single"/>
          <w:lang w:val="kk-KZ"/>
        </w:rPr>
      </w:pP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&gt;</w:t>
      </w:r>
    </w:p>
    <w:p w14:paraId="4BF7A268" w14:textId="3230CB83" w:rsidR="00FC3D99" w:rsidRPr="0021231D" w:rsidRDefault="00C36420" w:rsidP="00D7555D">
      <w:p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i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ДП тағайындаған дәрігер үшін маңызды шектеулі мәліметтерді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 xml:space="preserve"> (</w:t>
      </w:r>
      <w:r w:rsidR="00296077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м</w:t>
      </w:r>
      <w:r w:rsidR="00FA3247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ысалы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,</w:t>
      </w:r>
      <w:r w:rsidR="00E13342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 xml:space="preserve"> </w:t>
      </w:r>
      <w:r w:rsidR="00296077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алдын ала таңдалған соңғы нүктелер немесе негізгі зерттеулердегі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 xml:space="preserve"> </w:t>
      </w:r>
      <w:r w:rsidR="00296077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 xml:space="preserve">клиникалық нәтижелер бойынша 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(статистик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алық нақты және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 xml:space="preserve"> клиник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алық маңы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з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ды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 xml:space="preserve">) 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негізгі қорытындылар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)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 xml:space="preserve"> пациенттер топтарының негізгі сипаттамаларын көрсете отырып, мазмұндау қажет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.</w:t>
      </w:r>
    </w:p>
    <w:p w14:paraId="761E3E14" w14:textId="06C1C3EB" w:rsidR="00FC3D99" w:rsidRPr="0021231D" w:rsidRDefault="00C36420" w:rsidP="00D7555D">
      <w:p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i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Клиникалық зерттеулер туралы осы тектес деректер қыс</w:t>
      </w:r>
      <w:r w:rsidR="00D038A0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қ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а, нақты, маңызды және сараланған болуы тиіс және қолдануға көрсетілімі негізделетін негізгі зерттеулер</w:t>
      </w:r>
      <w:r w:rsidR="00E13342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дің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 xml:space="preserve"> қорытындылары 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ж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и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н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ақталу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ы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 xml:space="preserve"> 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т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иіс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.</w:t>
      </w:r>
    </w:p>
    <w:p w14:paraId="01407E5B" w14:textId="77777777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  <w:u w:val="single"/>
          <w:lang w:val="kk-KZ"/>
        </w:rPr>
      </w:pPr>
    </w:p>
    <w:p w14:paraId="223C0A8E" w14:textId="70276840" w:rsidR="00FC3D99" w:rsidRPr="0021231D" w:rsidRDefault="00FA3247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sz w:val="24"/>
          <w:szCs w:val="28"/>
          <w:lang w:val="kk-KZ"/>
        </w:rPr>
        <w:t>Қосалқы бөлім</w:t>
      </w:r>
    </w:p>
    <w:p w14:paraId="746DA47A" w14:textId="5D41EEBF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  <w:u w:val="single"/>
          <w:lang w:val="kk-KZ"/>
        </w:rPr>
      </w:pP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&lt;</w:t>
      </w:r>
      <w:r w:rsidR="00A052EB" w:rsidRPr="0021231D">
        <w:rPr>
          <w:rFonts w:ascii="Times New Roman" w:eastAsia="TimesNewRomanPSMT" w:hAnsi="Times New Roman"/>
          <w:iCs/>
          <w:sz w:val="24"/>
          <w:szCs w:val="28"/>
          <w:u w:val="single"/>
          <w:lang w:val="kk-KZ"/>
        </w:rPr>
        <w:t>Балалар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&gt;</w:t>
      </w:r>
    </w:p>
    <w:p w14:paraId="2D4BDF2F" w14:textId="2A45BD96" w:rsidR="00FC3D99" w:rsidRPr="0021231D" w:rsidRDefault="0036456D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Бал</w:t>
      </w:r>
      <w:r w:rsidR="00D038A0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а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лардың қатысуымен жүргізілген барлық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фармакодинамик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алық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(клиника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лық маңызды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)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зерттеулердің және тиімділік зерттеулерінің қорытындыларын баяндау қажет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.</w:t>
      </w:r>
    </w:p>
    <w:p w14:paraId="52BDDDDF" w14:textId="53834226" w:rsidR="00FC3D99" w:rsidRPr="0021231D" w:rsidRDefault="00D038A0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Д</w:t>
      </w:r>
      <w:r w:rsidR="0036456D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еректер бір мезгілде болғанда және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балаларда </w:t>
      </w:r>
      <w:r w:rsidR="0036456D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бекітілген қолданылу көрсетілімдері болмағанда олар үнемі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</w:t>
      </w:r>
      <w:r w:rsidR="00907314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ДПЖС</w:t>
      </w:r>
      <w:r w:rsidR="0036456D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4.2 бөліміне және е</w:t>
      </w:r>
      <w:r w:rsidR="005A1394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гер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</w:t>
      </w:r>
      <w:r w:rsidR="0036456D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қаже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т</w:t>
      </w:r>
      <w:r w:rsidR="0036456D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б</w:t>
      </w:r>
      <w:r w:rsidR="0036456D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олса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, </w:t>
      </w:r>
      <w:r w:rsidR="0036456D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ДПЖС 4.3 бөліміне сілтемелерімен ұсынылу керек.</w:t>
      </w:r>
    </w:p>
    <w:p w14:paraId="48A00D90" w14:textId="77777777" w:rsidR="007A32BE" w:rsidRPr="0021231D" w:rsidRDefault="007A32BE" w:rsidP="00D755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14:paraId="065224DF" w14:textId="665009A7" w:rsidR="00706EC7" w:rsidRPr="0021231D" w:rsidRDefault="00EB1866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5.2. </w:t>
      </w:r>
      <w:r w:rsidR="00822A5D"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>Фармакокинетикалық қасиеттері</w:t>
      </w:r>
    </w:p>
    <w:p w14:paraId="1F369844" w14:textId="77777777" w:rsidR="00822A5D" w:rsidRPr="0021231D" w:rsidRDefault="00822A5D" w:rsidP="00D7555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val="kk-KZ" w:eastAsia="ru-RU"/>
        </w:rPr>
      </w:pPr>
      <w:r w:rsidRPr="0021231D">
        <w:rPr>
          <w:rFonts w:ascii="Times New Roman" w:eastAsia="Calibri" w:hAnsi="Times New Roman" w:cs="Times New Roman"/>
          <w:bCs/>
          <w:sz w:val="24"/>
          <w:szCs w:val="24"/>
          <w:u w:val="single"/>
          <w:lang w:val="kk-KZ" w:eastAsia="ru-RU"/>
        </w:rPr>
        <w:t xml:space="preserve">Сіңірілуі </w:t>
      </w:r>
    </w:p>
    <w:p w14:paraId="4DE23D70" w14:textId="77777777" w:rsidR="00822A5D" w:rsidRPr="0021231D" w:rsidRDefault="00822A5D" w:rsidP="00D7555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val="kk-KZ" w:eastAsia="ru-RU"/>
        </w:rPr>
      </w:pPr>
      <w:r w:rsidRPr="0021231D">
        <w:rPr>
          <w:rFonts w:ascii="Times New Roman" w:eastAsia="Calibri" w:hAnsi="Times New Roman" w:cs="Times New Roman"/>
          <w:bCs/>
          <w:sz w:val="24"/>
          <w:szCs w:val="24"/>
          <w:u w:val="single"/>
          <w:lang w:val="kk-KZ" w:eastAsia="ru-RU"/>
        </w:rPr>
        <w:t xml:space="preserve">Таралуы </w:t>
      </w:r>
    </w:p>
    <w:p w14:paraId="7DE9A03D" w14:textId="7E4C5D66" w:rsidR="00DA72DD" w:rsidRPr="0021231D" w:rsidRDefault="00DA72DD" w:rsidP="00D755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21231D">
        <w:rPr>
          <w:rFonts w:ascii="Times New Roman" w:eastAsia="SimSun" w:hAnsi="Times New Roman" w:cs="Times New Roman"/>
          <w:iCs/>
          <w:color w:val="000000" w:themeColor="text1"/>
          <w:sz w:val="24"/>
          <w:szCs w:val="24"/>
          <w:u w:val="single"/>
          <w:lang w:val="kk-KZ" w:eastAsia="zh-CN"/>
        </w:rPr>
        <w:t>Биотрансформация</w:t>
      </w:r>
      <w:r w:rsidR="00822A5D" w:rsidRPr="0021231D">
        <w:rPr>
          <w:rFonts w:ascii="Times New Roman" w:eastAsia="SimSun" w:hAnsi="Times New Roman" w:cs="Times New Roman"/>
          <w:iCs/>
          <w:color w:val="000000" w:themeColor="text1"/>
          <w:sz w:val="24"/>
          <w:szCs w:val="24"/>
          <w:u w:val="single"/>
          <w:lang w:val="kk-KZ" w:eastAsia="zh-CN"/>
        </w:rPr>
        <w:t>сы</w:t>
      </w:r>
    </w:p>
    <w:p w14:paraId="71405F63" w14:textId="15CB548D" w:rsidR="008B1216" w:rsidRPr="0021231D" w:rsidRDefault="008B1216" w:rsidP="00D7555D">
      <w:pPr>
        <w:spacing w:after="0" w:line="240" w:lineRule="auto"/>
        <w:ind w:right="57"/>
        <w:jc w:val="both"/>
        <w:rPr>
          <w:rFonts w:ascii="Times New Roman" w:eastAsia="SimSun" w:hAnsi="Times New Roman" w:cs="Times New Roman"/>
          <w:iCs/>
          <w:color w:val="0070C0"/>
          <w:sz w:val="24"/>
          <w:szCs w:val="24"/>
          <w:u w:val="single"/>
          <w:lang w:val="kk-KZ" w:eastAsia="zh-CN"/>
        </w:rPr>
      </w:pPr>
      <w:r w:rsidRPr="0021231D">
        <w:rPr>
          <w:rFonts w:ascii="Times New Roman" w:eastAsia="SimSun" w:hAnsi="Times New Roman" w:cs="Times New Roman"/>
          <w:iCs/>
          <w:color w:val="000000" w:themeColor="text1"/>
          <w:sz w:val="24"/>
          <w:szCs w:val="24"/>
          <w:u w:val="single"/>
          <w:lang w:val="kk-KZ" w:eastAsia="zh-CN"/>
        </w:rPr>
        <w:t>Элиминация</w:t>
      </w:r>
      <w:r w:rsidR="00822A5D" w:rsidRPr="0021231D">
        <w:rPr>
          <w:rFonts w:ascii="Times New Roman" w:eastAsia="SimSun" w:hAnsi="Times New Roman" w:cs="Times New Roman"/>
          <w:iCs/>
          <w:color w:val="000000" w:themeColor="text1"/>
          <w:sz w:val="24"/>
          <w:szCs w:val="24"/>
          <w:u w:val="single"/>
          <w:lang w:val="kk-KZ" w:eastAsia="zh-CN"/>
        </w:rPr>
        <w:t>сы</w:t>
      </w:r>
    </w:p>
    <w:p w14:paraId="3D386EAD" w14:textId="77777777" w:rsidR="00822A5D" w:rsidRPr="0021231D" w:rsidRDefault="00822A5D" w:rsidP="00D7555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u w:val="single"/>
          <w:lang w:val="kk-KZ"/>
        </w:rPr>
      </w:pPr>
      <w:r w:rsidRPr="0021231D">
        <w:rPr>
          <w:rFonts w:ascii="Times New Roman" w:eastAsia="Calibri" w:hAnsi="Times New Roman" w:cs="Times New Roman"/>
          <w:bCs/>
          <w:iCs/>
          <w:sz w:val="24"/>
          <w:szCs w:val="24"/>
          <w:u w:val="single"/>
          <w:lang w:val="kk-KZ"/>
        </w:rPr>
        <w:t xml:space="preserve">Дозаға тәуелділігі (тәуелсіздігі) </w:t>
      </w:r>
    </w:p>
    <w:p w14:paraId="2666CF74" w14:textId="06EF09FC" w:rsidR="0030649F" w:rsidRPr="0021231D" w:rsidRDefault="0030649F" w:rsidP="00D7555D">
      <w:pPr>
        <w:tabs>
          <w:tab w:val="left" w:pos="5954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</w:pPr>
      <w:proofErr w:type="spellStart"/>
      <w:r w:rsidRPr="0021231D"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>Фармакокинетика</w:t>
      </w:r>
      <w:r w:rsidR="00822A5D" w:rsidRPr="0021231D"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>лық</w:t>
      </w:r>
      <w:r w:rsidRPr="0021231D"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>-фармакодинамика</w:t>
      </w:r>
      <w:r w:rsidR="00822A5D" w:rsidRPr="0021231D"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>лық</w:t>
      </w:r>
      <w:proofErr w:type="spellEnd"/>
      <w:r w:rsidR="00822A5D" w:rsidRPr="0021231D"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 xml:space="preserve"> </w:t>
      </w:r>
      <w:proofErr w:type="spellStart"/>
      <w:r w:rsidR="00822A5D" w:rsidRPr="0021231D"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>тәуелділігі</w:t>
      </w:r>
      <w:proofErr w:type="spellEnd"/>
    </w:p>
    <w:p w14:paraId="1E798BAC" w14:textId="77777777" w:rsidR="00822A5D" w:rsidRPr="0021231D" w:rsidRDefault="00822A5D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lang w:val="kk-KZ" w:eastAsia="ru-RU"/>
        </w:rPr>
      </w:pPr>
      <w:r w:rsidRPr="0021231D">
        <w:rPr>
          <w:rFonts w:ascii="Times New Roman" w:eastAsia="Calibri" w:hAnsi="Times New Roman" w:cs="Times New Roman"/>
          <w:bCs/>
          <w:iCs/>
          <w:sz w:val="24"/>
          <w:szCs w:val="24"/>
          <w:u w:val="single"/>
          <w:lang w:val="kk-KZ" w:eastAsia="ru-RU"/>
        </w:rPr>
        <w:t>Пациенттердің ерекше топтары</w:t>
      </w:r>
    </w:p>
    <w:p w14:paraId="507ACD5D" w14:textId="03017AD1" w:rsidR="008B769F" w:rsidRPr="0021231D" w:rsidRDefault="00691B3A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proofErr w:type="spellStart"/>
      <w:r w:rsidRPr="0021231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Осы</w:t>
      </w:r>
      <w:proofErr w:type="spellEnd"/>
      <w:r w:rsidRPr="0021231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1231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бөлімге</w:t>
      </w:r>
      <w:proofErr w:type="spellEnd"/>
      <w:r w:rsidRPr="0021231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1231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қажет</w:t>
      </w:r>
      <w:proofErr w:type="spellEnd"/>
      <w:r w:rsidRPr="0021231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1231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болса</w:t>
      </w:r>
      <w:proofErr w:type="spellEnd"/>
      <w:r w:rsidRPr="0021231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="008B3542" w:rsidRPr="0021231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21231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«</w:t>
      </w:r>
      <w:r w:rsidRPr="0021231D">
        <w:rPr>
          <w:rFonts w:ascii="Times New Roman" w:eastAsia="Calibri" w:hAnsi="Times New Roman" w:cs="Times New Roman"/>
          <w:i/>
          <w:sz w:val="24"/>
          <w:szCs w:val="24"/>
          <w:lang w:val="kk-KZ" w:eastAsia="ru-RU"/>
        </w:rPr>
        <w:t>Бүйрек жеткіліксіздігі</w:t>
      </w:r>
      <w:r w:rsidRPr="0021231D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»</w:t>
      </w:r>
      <w:r w:rsidR="008B769F" w:rsidRPr="0021231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21231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«</w:t>
      </w:r>
      <w:r w:rsidRPr="0021231D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Б</w:t>
      </w:r>
      <w:r w:rsidRPr="0021231D">
        <w:rPr>
          <w:rFonts w:ascii="Times New Roman" w:eastAsia="Calibri" w:hAnsi="Times New Roman" w:cs="Times New Roman"/>
          <w:i/>
          <w:sz w:val="24"/>
          <w:szCs w:val="24"/>
          <w:lang w:val="kk-KZ" w:eastAsia="ru-RU"/>
        </w:rPr>
        <w:t>ауыр жеткіліксіздігі</w:t>
      </w:r>
      <w:r w:rsidRPr="0021231D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»</w:t>
      </w:r>
      <w:r w:rsidR="008B769F" w:rsidRPr="0021231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21231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«</w:t>
      </w:r>
      <w:r w:rsidR="00822A5D" w:rsidRPr="0021231D">
        <w:rPr>
          <w:rFonts w:ascii="Times New Roman" w:eastAsia="Calibri" w:hAnsi="Times New Roman" w:cs="Times New Roman"/>
          <w:i/>
          <w:sz w:val="24"/>
          <w:szCs w:val="24"/>
          <w:lang w:val="kk-KZ" w:eastAsia="ru-RU"/>
        </w:rPr>
        <w:t>Егде жастағы тұлғалар</w:t>
      </w:r>
      <w:r w:rsidRPr="0021231D">
        <w:rPr>
          <w:rFonts w:ascii="Times New Roman" w:eastAsia="Calibri" w:hAnsi="Times New Roman" w:cs="Times New Roman"/>
          <w:i/>
          <w:sz w:val="24"/>
          <w:szCs w:val="24"/>
          <w:lang w:val="kk-KZ" w:eastAsia="ru-RU"/>
        </w:rPr>
        <w:t>»</w:t>
      </w:r>
      <w:r w:rsidR="008B3542" w:rsidRPr="0021231D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сияқты қосымша бас тақырып немесе тақырыпшаларды енгізуге болады. </w:t>
      </w:r>
    </w:p>
    <w:p w14:paraId="0B45B735" w14:textId="6D8D7F92" w:rsidR="0030649F" w:rsidRPr="0021231D" w:rsidRDefault="008B769F" w:rsidP="00D7555D">
      <w:pPr>
        <w:tabs>
          <w:tab w:val="left" w:pos="5954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</w:pPr>
      <w:r w:rsidRPr="0021231D"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lastRenderedPageBreak/>
        <w:t>&lt;</w:t>
      </w:r>
      <w:proofErr w:type="spellStart"/>
      <w:r w:rsidR="00A052EB" w:rsidRPr="0021231D"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>Балалар</w:t>
      </w:r>
      <w:proofErr w:type="spellEnd"/>
      <w:r w:rsidRPr="0021231D"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  <w:t>&gt;</w:t>
      </w:r>
    </w:p>
    <w:p w14:paraId="68640716" w14:textId="6070CB5B" w:rsidR="00D038A0" w:rsidRPr="0021231D" w:rsidRDefault="00D038A0" w:rsidP="00D7555D">
      <w:pPr>
        <w:tabs>
          <w:tab w:val="left" w:pos="5954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</w:pPr>
    </w:p>
    <w:p w14:paraId="5F66032B" w14:textId="77777777" w:rsidR="008B769F" w:rsidRPr="0021231D" w:rsidRDefault="008B769F" w:rsidP="00D7555D">
      <w:pPr>
        <w:tabs>
          <w:tab w:val="left" w:pos="5954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uk-UA"/>
        </w:rPr>
      </w:pPr>
    </w:p>
    <w:p w14:paraId="385A8ABC" w14:textId="314EFFB3" w:rsidR="00EB1866" w:rsidRPr="0021231D" w:rsidRDefault="00EB1866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5.3. </w:t>
      </w:r>
      <w:r w:rsidR="00822A5D"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>Клиникаға дейінгі қауіпсіздік деректері</w:t>
      </w:r>
    </w:p>
    <w:p w14:paraId="5D443AE9" w14:textId="732AB146" w:rsidR="00FC3D99" w:rsidRPr="0021231D" w:rsidRDefault="00E25186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b/>
          <w:i/>
          <w:sz w:val="24"/>
          <w:szCs w:val="28"/>
          <w:lang w:val="kk-KZ" w:eastAsia="ru-RU"/>
        </w:rPr>
        <w:t>Келесі мысалдарға сәйкес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сандық сипаттамаларының көрсетілуімен 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u w:val="single"/>
          <w:lang w:val="kk-KZ" w:eastAsia="ru-RU"/>
        </w:rPr>
        <w:t>клини</w:t>
      </w:r>
      <w:r w:rsidRPr="0021231D">
        <w:rPr>
          <w:rFonts w:ascii="Times New Roman" w:eastAsia="TimesNewRomanPSMT" w:hAnsi="Times New Roman"/>
          <w:i/>
          <w:sz w:val="24"/>
          <w:szCs w:val="28"/>
          <w:u w:val="single"/>
          <w:lang w:val="kk-KZ" w:eastAsia="ru-RU"/>
        </w:rPr>
        <w:t>каға</w:t>
      </w:r>
      <w:r w:rsidR="00B24C53" w:rsidRPr="0021231D">
        <w:rPr>
          <w:rFonts w:ascii="Times New Roman" w:eastAsia="TimesNewRomanPSMT" w:hAnsi="Times New Roman"/>
          <w:i/>
          <w:sz w:val="24"/>
          <w:szCs w:val="28"/>
          <w:u w:val="single"/>
          <w:lang w:val="kk-KZ" w:eastAsia="ru-RU"/>
        </w:rPr>
        <w:t xml:space="preserve"> </w:t>
      </w:r>
      <w:r w:rsidRPr="0021231D">
        <w:rPr>
          <w:rFonts w:ascii="Times New Roman" w:eastAsia="TimesNewRomanPSMT" w:hAnsi="Times New Roman"/>
          <w:i/>
          <w:sz w:val="24"/>
          <w:szCs w:val="28"/>
          <w:u w:val="single"/>
          <w:lang w:val="kk-KZ" w:eastAsia="ru-RU"/>
        </w:rPr>
        <w:t xml:space="preserve">дейінгі 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u w:val="single"/>
          <w:lang w:val="kk-KZ" w:eastAsia="ru-RU"/>
        </w:rPr>
        <w:t>сы</w:t>
      </w:r>
      <w:r w:rsidRPr="0021231D">
        <w:rPr>
          <w:rFonts w:ascii="Times New Roman" w:eastAsia="TimesNewRomanPSMT" w:hAnsi="Times New Roman"/>
          <w:i/>
          <w:sz w:val="24"/>
          <w:szCs w:val="28"/>
          <w:u w:val="single"/>
          <w:lang w:val="kk-KZ" w:eastAsia="ru-RU"/>
        </w:rPr>
        <w:t>нақ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u w:val="single"/>
          <w:lang w:val="kk-KZ" w:eastAsia="ru-RU"/>
        </w:rPr>
        <w:t>та</w:t>
      </w:r>
      <w:r w:rsidRPr="0021231D">
        <w:rPr>
          <w:rFonts w:ascii="Times New Roman" w:eastAsia="TimesNewRomanPSMT" w:hAnsi="Times New Roman"/>
          <w:i/>
          <w:sz w:val="24"/>
          <w:szCs w:val="28"/>
          <w:u w:val="single"/>
          <w:lang w:val="kk-KZ" w:eastAsia="ru-RU"/>
        </w:rPr>
        <w:t>р нәтижелерін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қы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с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қаша сипаттау қажет</w:t>
      </w:r>
      <w:r w:rsidR="00FC3D99" w:rsidRPr="0021231D">
        <w:rPr>
          <w:rFonts w:ascii="Times New Roman" w:eastAsia="TimesNewRomanPSMT" w:hAnsi="Times New Roman"/>
          <w:b/>
          <w:i/>
          <w:sz w:val="24"/>
          <w:szCs w:val="28"/>
          <w:lang w:val="kk-KZ" w:eastAsia="ru-RU"/>
        </w:rPr>
        <w:t>:</w:t>
      </w:r>
    </w:p>
    <w:p w14:paraId="1D94DCC8" w14:textId="6E5C66CF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8"/>
          <w:lang w:val="kk-KZ" w:eastAsia="ru-RU"/>
        </w:rPr>
      </w:pPr>
      <w:r w:rsidRPr="0021231D">
        <w:rPr>
          <w:rFonts w:ascii="Times New Roman" w:hAnsi="Times New Roman"/>
          <w:sz w:val="24"/>
          <w:szCs w:val="28"/>
          <w:lang w:val="kk-KZ" w:eastAsia="ru-RU"/>
        </w:rPr>
        <w:t>&lt;</w:t>
      </w:r>
      <w:r w:rsidR="00F05BFA" w:rsidRPr="0021231D">
        <w:rPr>
          <w:rFonts w:ascii="Times New Roman" w:hAnsi="Times New Roman"/>
          <w:sz w:val="24"/>
          <w:szCs w:val="28"/>
          <w:lang w:val="kk-KZ" w:eastAsia="ru-RU"/>
        </w:rPr>
        <w:t>Ф</w:t>
      </w:r>
      <w:r w:rsidR="00F05BFA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армакологиялық қауіпсіздігіне, көп рет енгізу кезіндегі уыттылығына, гендік уыттылығына, канцерогендік қуатына және ұрпақ өрбіту қабілетіне және онтогенетикалық уыттылығына </w:t>
      </w:r>
      <w:bookmarkStart w:id="27" w:name="_Hlk211364061"/>
      <w:r w:rsidR="00F05BFA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жүргізілген стандартты зерттеулер </w:t>
      </w:r>
      <w:bookmarkEnd w:id="27"/>
      <w:r w:rsidR="00F05BFA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нәтижелері бойынша алынған 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клиник</w:t>
      </w:r>
      <w:r w:rsidR="00F05BFA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аға дейінгі деректерде адам үшін ерекше зияны а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н</w:t>
      </w:r>
      <w:r w:rsidR="00F05BFA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ықталмаған</w:t>
      </w:r>
      <w:r w:rsidRPr="0021231D">
        <w:rPr>
          <w:rFonts w:ascii="Times New Roman" w:hAnsi="Times New Roman"/>
          <w:sz w:val="24"/>
          <w:szCs w:val="28"/>
          <w:lang w:val="kk-KZ" w:eastAsia="ru-RU"/>
        </w:rPr>
        <w:t>&gt;.</w:t>
      </w:r>
    </w:p>
    <w:p w14:paraId="72E699DA" w14:textId="77777777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val="kk-KZ" w:eastAsia="ru-RU"/>
        </w:rPr>
      </w:pPr>
    </w:p>
    <w:p w14:paraId="13A93F0D" w14:textId="69E0F474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  <w:lang w:val="kk-KZ"/>
        </w:rPr>
      </w:pPr>
      <w:r w:rsidRPr="0021231D">
        <w:rPr>
          <w:rFonts w:ascii="Times New Roman" w:hAnsi="Times New Roman"/>
          <w:sz w:val="24"/>
          <w:szCs w:val="28"/>
          <w:lang w:val="kk-KZ" w:eastAsia="ru-RU"/>
        </w:rPr>
        <w:t>&lt;</w:t>
      </w:r>
      <w:r w:rsidR="00F05BFA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Клиникаға дейінгі зерттеулерде </w:t>
      </w:r>
      <w:r w:rsidR="00E13342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әсерлері </w:t>
      </w:r>
      <w:r w:rsidR="00F05BFA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дәрілік препараттың тек клиникалық тұрғыда маңызсыз ең жоғары мөлшерлерінен елеулі артық болатын дозалар</w:t>
      </w:r>
      <w:r w:rsidR="00E13342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да</w:t>
      </w:r>
      <w:r w:rsidR="00F05BFA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әсер етуі кезінде байқалды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.</w:t>
      </w:r>
      <w:r w:rsidRPr="0021231D">
        <w:rPr>
          <w:rFonts w:ascii="Times New Roman" w:hAnsi="Times New Roman"/>
          <w:sz w:val="24"/>
          <w:szCs w:val="28"/>
          <w:lang w:val="kk-KZ" w:eastAsia="ru-RU"/>
        </w:rPr>
        <w:t>&gt;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.</w:t>
      </w:r>
    </w:p>
    <w:p w14:paraId="5EE49D21" w14:textId="77777777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  <w:lang w:val="kk-KZ"/>
        </w:rPr>
      </w:pPr>
    </w:p>
    <w:p w14:paraId="036CD8CD" w14:textId="760EFDA6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  <w:lang w:val="kk-KZ"/>
        </w:rPr>
      </w:pPr>
      <w:r w:rsidRPr="0021231D">
        <w:rPr>
          <w:rFonts w:ascii="Times New Roman" w:hAnsi="Times New Roman"/>
          <w:sz w:val="24"/>
          <w:szCs w:val="28"/>
          <w:lang w:val="kk-KZ" w:eastAsia="ru-RU"/>
        </w:rPr>
        <w:t>&lt;</w:t>
      </w:r>
      <w:r w:rsidR="00F05BFA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Дәрілік препараттың клиникалық маңыз</w:t>
      </w:r>
      <w:r w:rsidR="00B1042F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д</w:t>
      </w:r>
      <w:r w:rsidR="00F05BFA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ы болуы мүмкін </w:t>
      </w:r>
      <w:bookmarkStart w:id="28" w:name="_Hlk211363590"/>
      <w:r w:rsidR="00F05BFA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клиникалық зерттеулерде </w:t>
      </w:r>
      <w:bookmarkEnd w:id="28"/>
      <w:r w:rsidR="00F05BFA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қолданылған дозаларына ұқсас дозаларда әсер етуі кезінде </w:t>
      </w:r>
      <w:r w:rsidR="007B1784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клиникалық зерттеулерде анықталмаған, бірақ жануарларда анықталған келесі жағымсыз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реакци</w:t>
      </w:r>
      <w:r w:rsidR="007B1784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ялары болады</w:t>
      </w:r>
      <w:r w:rsidRPr="0021231D">
        <w:rPr>
          <w:rFonts w:ascii="Times New Roman" w:hAnsi="Times New Roman"/>
          <w:sz w:val="24"/>
          <w:szCs w:val="28"/>
          <w:lang w:val="kk-KZ" w:eastAsia="ru-RU"/>
        </w:rPr>
        <w:t>&gt;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.</w:t>
      </w:r>
    </w:p>
    <w:p w14:paraId="01C5F3D6" w14:textId="77777777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  <w:lang w:val="kk-KZ"/>
        </w:rPr>
      </w:pPr>
    </w:p>
    <w:p w14:paraId="22281789" w14:textId="565C779E" w:rsidR="00FC3D99" w:rsidRPr="0021231D" w:rsidRDefault="008A3FD1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>Бөле</w:t>
      </w:r>
      <w:r w:rsidR="00B1042F"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>к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 xml:space="preserve"> тақырып</w:t>
      </w:r>
      <w:r w:rsidR="00B1042F"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>шам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>ен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жас жануарларда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жүргізілген зерттеулердің және </w:t>
      </w:r>
      <w:r w:rsidR="00B1042F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олардың</w:t>
      </w:r>
      <w:r w:rsidR="00B1042F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</w:t>
      </w:r>
      <w:r w:rsidR="00B1042F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клиникалық маңыздылығын талдаумен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туу кезіндегі немесе туудан кейінгі зерттеулер</w:t>
      </w:r>
      <w:r w:rsidR="00B1042F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дің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нәтижелерін қоса,</w:t>
      </w:r>
      <w:r w:rsidR="00850BD6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қажет болса,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>балалар үшін маңызды</w:t>
      </w:r>
      <w:r w:rsidRPr="0021231D">
        <w:rPr>
          <w:rFonts w:ascii="Times New Roman" w:eastAsia="TimesNewRomanPSMT" w:hAnsi="Times New Roman"/>
          <w:iCs/>
          <w:sz w:val="24"/>
          <w:szCs w:val="28"/>
          <w:u w:val="single"/>
          <w:lang w:val="kk-KZ"/>
        </w:rPr>
        <w:t xml:space="preserve">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>клиникаға дейінгі зерттеулер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</w:t>
      </w:r>
      <w:r w:rsidR="00850BD6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қорытындыларын ұсыну керек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.</w:t>
      </w:r>
    </w:p>
    <w:p w14:paraId="771B9E7D" w14:textId="77777777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  <w:lang w:val="kk-KZ"/>
        </w:rPr>
      </w:pPr>
    </w:p>
    <w:p w14:paraId="799C0955" w14:textId="6E30A975" w:rsidR="00FC3D99" w:rsidRPr="0021231D" w:rsidRDefault="00850BD6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sz w:val="24"/>
          <w:szCs w:val="28"/>
          <w:u w:val="single"/>
          <w:lang w:val="kk-KZ" w:eastAsia="ru-RU"/>
        </w:rPr>
        <w:t>Қоршаған орта</w:t>
      </w:r>
      <w:r w:rsidR="001E5B44" w:rsidRPr="0021231D">
        <w:rPr>
          <w:rFonts w:ascii="Times New Roman" w:eastAsia="TimesNewRomanPSMT" w:hAnsi="Times New Roman"/>
          <w:i/>
          <w:sz w:val="24"/>
          <w:szCs w:val="28"/>
          <w:u w:val="single"/>
          <w:lang w:val="kk-KZ" w:eastAsia="ru-RU"/>
        </w:rPr>
        <w:t>ға</w:t>
      </w:r>
      <w:r w:rsidRPr="0021231D">
        <w:rPr>
          <w:rFonts w:ascii="Times New Roman" w:eastAsia="TimesNewRomanPSMT" w:hAnsi="Times New Roman"/>
          <w:i/>
          <w:sz w:val="24"/>
          <w:szCs w:val="28"/>
          <w:u w:val="single"/>
          <w:lang w:val="kk-KZ" w:eastAsia="ru-RU"/>
        </w:rPr>
        <w:t xml:space="preserve"> қауіптерін бағалау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u w:val="single"/>
          <w:lang w:val="kk-KZ" w:eastAsia="ru-RU"/>
        </w:rPr>
        <w:t>.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ДПЖС 6.6 бөліміне сілтеме көрсеті</w:t>
      </w:r>
      <w:r w:rsidR="00D038A0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лі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п (егер бұл маңызды болса)</w:t>
      </w:r>
      <w:r w:rsidR="00D038A0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,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қоршаған орта үшін ДП қауіптерін бағалау қорытындыларын ұсыну керек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.</w:t>
      </w:r>
    </w:p>
    <w:p w14:paraId="218F11BE" w14:textId="77777777" w:rsidR="005E057A" w:rsidRPr="0021231D" w:rsidRDefault="005E057A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8A86917" w14:textId="2ECF2A70" w:rsidR="00EB1866" w:rsidRPr="0021231D" w:rsidRDefault="00EB1866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23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6. </w:t>
      </w:r>
      <w:r w:rsidR="00822A5D"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>ФАРМАЦЕВТИКАЛЫҚ  ҚАСИЕТТЕРІ</w:t>
      </w:r>
    </w:p>
    <w:p w14:paraId="3FD43A46" w14:textId="48A74105" w:rsidR="00EB1866" w:rsidRPr="0021231D" w:rsidRDefault="00EB1866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6.1. </w:t>
      </w:r>
      <w:r w:rsidR="00822A5D"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заттар тізбесі</w:t>
      </w:r>
    </w:p>
    <w:p w14:paraId="06033004" w14:textId="3F6B2C34" w:rsidR="00FC3D99" w:rsidRPr="0021231D" w:rsidRDefault="005A1394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Егер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</w:t>
      </w:r>
      <w:r w:rsidR="007E69CF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тіпті олар Д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П</w:t>
      </w:r>
      <w:r w:rsidR="007E69CF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құрамында мардымсыз мөлшерлерде болса да</w:t>
      </w:r>
      <w:r w:rsidR="00D038A0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,</w:t>
      </w:r>
      <w:r w:rsidR="007E69CF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барлық қосымша заттар</w:t>
      </w:r>
      <w:r w:rsidR="00456C1D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д</w:t>
      </w:r>
      <w:r w:rsidR="007E69CF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ың (</w:t>
      </w:r>
      <w:r w:rsidR="007E69CF"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>сандық құрамы</w:t>
      </w:r>
      <w:r w:rsidR="007E69CF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) тізбесі келтіріледі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, </w:t>
      </w:r>
      <w:r w:rsidR="00761C2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м</w:t>
      </w:r>
      <w:r w:rsidR="00FA324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ысалы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, </w:t>
      </w:r>
      <w:r w:rsidR="007E69CF"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>сандық құрамының көрсетілуінсіз</w:t>
      </w:r>
      <w:r w:rsidR="007E69CF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 сия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.</w:t>
      </w:r>
    </w:p>
    <w:p w14:paraId="4F915194" w14:textId="6CD2F68E" w:rsidR="00FC3D99" w:rsidRPr="0021231D" w:rsidRDefault="007E69CF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Әр қосымша затты бөлек жолмен көрсету қажет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.</w:t>
      </w:r>
    </w:p>
    <w:p w14:paraId="2D1BF23E" w14:textId="3E9C8EE2" w:rsidR="00FC3D99" w:rsidRPr="0021231D" w:rsidRDefault="007E69CF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  <w:lang w:val="kk-KZ"/>
        </w:rPr>
      </w:pPr>
      <w:r w:rsidRPr="0021231D">
        <w:rPr>
          <w:rFonts w:ascii="Times New Roman" w:hAnsi="Times New Roman"/>
          <w:i/>
          <w:sz w:val="24"/>
          <w:szCs w:val="28"/>
          <w:lang w:val="kk-KZ"/>
        </w:rPr>
        <w:t xml:space="preserve">Патенттелген атауларды пайдалануға </w:t>
      </w:r>
      <w:bookmarkStart w:id="29" w:name="_Hlk211365117"/>
      <w:r w:rsidRPr="0021231D">
        <w:rPr>
          <w:rFonts w:ascii="Times New Roman" w:hAnsi="Times New Roman"/>
          <w:b/>
          <w:i/>
          <w:sz w:val="24"/>
          <w:szCs w:val="28"/>
          <w:lang w:val="kk-KZ"/>
        </w:rPr>
        <w:t>рұқсат етілмейді</w:t>
      </w:r>
      <w:r w:rsidR="00FC3D99" w:rsidRPr="0021231D">
        <w:rPr>
          <w:rFonts w:ascii="Times New Roman" w:hAnsi="Times New Roman"/>
          <w:b/>
          <w:i/>
          <w:sz w:val="24"/>
          <w:szCs w:val="28"/>
          <w:lang w:val="kk-KZ"/>
        </w:rPr>
        <w:t>.</w:t>
      </w:r>
      <w:bookmarkEnd w:id="29"/>
    </w:p>
    <w:p w14:paraId="242912B6" w14:textId="77777777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  <w:lang w:val="kk-KZ"/>
        </w:rPr>
      </w:pPr>
    </w:p>
    <w:p w14:paraId="56BF8FF4" w14:textId="76138D6C" w:rsidR="00FC3D99" w:rsidRPr="0021231D" w:rsidRDefault="007E69CF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val="kk-KZ"/>
        </w:rPr>
      </w:pPr>
      <w:r w:rsidRPr="0021231D">
        <w:rPr>
          <w:rFonts w:ascii="Times New Roman" w:hAnsi="Times New Roman"/>
          <w:i/>
          <w:sz w:val="24"/>
          <w:szCs w:val="28"/>
          <w:lang w:val="kk-KZ"/>
        </w:rPr>
        <w:t>Ф</w:t>
      </w:r>
      <w:r w:rsidR="00FC3D99" w:rsidRPr="0021231D">
        <w:rPr>
          <w:rFonts w:ascii="Times New Roman" w:hAnsi="Times New Roman"/>
          <w:i/>
          <w:sz w:val="24"/>
          <w:szCs w:val="28"/>
          <w:lang w:val="kk-KZ"/>
        </w:rPr>
        <w:t>армакопе</w:t>
      </w:r>
      <w:r w:rsidRPr="0021231D">
        <w:rPr>
          <w:rFonts w:ascii="Times New Roman" w:hAnsi="Times New Roman"/>
          <w:i/>
          <w:sz w:val="24"/>
          <w:szCs w:val="28"/>
          <w:lang w:val="kk-KZ"/>
        </w:rPr>
        <w:t xml:space="preserve">ялық сапасына сілтемелер </w:t>
      </w:r>
      <w:r w:rsidRPr="0021231D">
        <w:rPr>
          <w:rFonts w:ascii="Times New Roman" w:hAnsi="Times New Roman"/>
          <w:b/>
          <w:i/>
          <w:sz w:val="24"/>
          <w:szCs w:val="28"/>
          <w:lang w:val="kk-KZ"/>
        </w:rPr>
        <w:t>көрсетуге рұқсат етілмейді</w:t>
      </w:r>
      <w:r w:rsidR="00FC3D99" w:rsidRPr="0021231D">
        <w:rPr>
          <w:rFonts w:ascii="Times New Roman" w:hAnsi="Times New Roman"/>
          <w:i/>
          <w:sz w:val="24"/>
          <w:szCs w:val="28"/>
          <w:lang w:val="kk-KZ"/>
        </w:rPr>
        <w:t>.</w:t>
      </w:r>
    </w:p>
    <w:p w14:paraId="0E027A8E" w14:textId="77777777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</w:p>
    <w:p w14:paraId="5B5FC962" w14:textId="3D605A71" w:rsidR="00FC3D99" w:rsidRPr="0021231D" w:rsidRDefault="00456C1D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Қосымша заттардың сандық құрамы</w:t>
      </w:r>
      <w:r w:rsidRPr="0021231D">
        <w:rPr>
          <w:rFonts w:ascii="Times New Roman" w:hAnsi="Times New Roman"/>
          <w:b/>
          <w:i/>
          <w:sz w:val="24"/>
          <w:szCs w:val="28"/>
          <w:lang w:val="kk-KZ"/>
        </w:rPr>
        <w:t xml:space="preserve"> көрсетілмейді</w:t>
      </w:r>
      <w:r w:rsidRPr="0021231D">
        <w:rPr>
          <w:rFonts w:ascii="Times New Roman" w:hAnsi="Times New Roman"/>
          <w:i/>
          <w:sz w:val="24"/>
          <w:szCs w:val="28"/>
          <w:lang w:val="kk-KZ"/>
        </w:rPr>
        <w:t>.</w:t>
      </w:r>
    </w:p>
    <w:p w14:paraId="20DF6945" w14:textId="1378126A" w:rsidR="00A65BFE" w:rsidRPr="0021231D" w:rsidRDefault="005A1394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Егер</w:t>
      </w:r>
      <w:r w:rsidR="00A65BF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</w:t>
      </w:r>
      <w:r w:rsidR="00A6542F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е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ріткіш</w:t>
      </w:r>
      <w:r w:rsidR="00A65BF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</w:t>
      </w:r>
      <w:r w:rsidR="00A6542F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Д</w:t>
      </w:r>
      <w:r w:rsidR="00A65BF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П</w:t>
      </w:r>
      <w:r w:rsidR="00A6542F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бөлігі болса</w:t>
      </w:r>
      <w:r w:rsidR="00A65BF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,</w:t>
      </w:r>
      <w:r w:rsidR="00A6542F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</w:t>
      </w:r>
      <w:r w:rsidR="00D038A0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қ</w:t>
      </w:r>
      <w:r w:rsidR="00FA324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осалқы бөлім</w:t>
      </w:r>
      <w:r w:rsidR="00A6542F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дер ұсынылад</w:t>
      </w:r>
      <w:r w:rsidR="00A65BF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ы:</w:t>
      </w:r>
    </w:p>
    <w:p w14:paraId="35D64559" w14:textId="5732B435" w:rsidR="00A65BFE" w:rsidRPr="0021231D" w:rsidRDefault="00A65BFE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21231D">
        <w:rPr>
          <w:rFonts w:ascii="Times New Roman" w:hAnsi="Times New Roman"/>
          <w:i/>
          <w:sz w:val="24"/>
          <w:szCs w:val="28"/>
        </w:rPr>
        <w:t>&lt;</w:t>
      </w:r>
      <w:proofErr w:type="spellStart"/>
      <w:r w:rsidR="005A1394" w:rsidRPr="0021231D">
        <w:rPr>
          <w:rFonts w:ascii="Times New Roman" w:hAnsi="Times New Roman"/>
          <w:sz w:val="24"/>
          <w:szCs w:val="28"/>
          <w:u w:val="single"/>
        </w:rPr>
        <w:t>Ұнтақ</w:t>
      </w:r>
      <w:proofErr w:type="spellEnd"/>
      <w:r w:rsidRPr="0021231D">
        <w:rPr>
          <w:rFonts w:ascii="Times New Roman" w:hAnsi="Times New Roman"/>
          <w:i/>
          <w:sz w:val="24"/>
          <w:szCs w:val="28"/>
        </w:rPr>
        <w:t>&gt; &lt;</w:t>
      </w:r>
      <w:proofErr w:type="spellStart"/>
      <w:r w:rsidRPr="0021231D">
        <w:rPr>
          <w:rFonts w:ascii="Times New Roman" w:hAnsi="Times New Roman"/>
          <w:sz w:val="24"/>
          <w:szCs w:val="28"/>
          <w:u w:val="single"/>
        </w:rPr>
        <w:t>Лиофилизат</w:t>
      </w:r>
      <w:proofErr w:type="spellEnd"/>
      <w:r w:rsidRPr="0021231D">
        <w:rPr>
          <w:rFonts w:ascii="Times New Roman" w:hAnsi="Times New Roman"/>
          <w:i/>
          <w:sz w:val="24"/>
          <w:szCs w:val="28"/>
        </w:rPr>
        <w:t>&gt; &lt;</w:t>
      </w:r>
      <w:r w:rsidRPr="0021231D">
        <w:rPr>
          <w:rFonts w:ascii="Times New Roman" w:hAnsi="Times New Roman"/>
          <w:sz w:val="24"/>
          <w:szCs w:val="28"/>
          <w:u w:val="single"/>
        </w:rPr>
        <w:t>Концентрат</w:t>
      </w:r>
      <w:r w:rsidRPr="0021231D">
        <w:rPr>
          <w:rFonts w:ascii="Times New Roman" w:hAnsi="Times New Roman"/>
          <w:i/>
          <w:sz w:val="24"/>
          <w:szCs w:val="28"/>
        </w:rPr>
        <w:t>&gt;;</w:t>
      </w:r>
    </w:p>
    <w:p w14:paraId="782F3388" w14:textId="5DE1B9BA" w:rsidR="00A65BFE" w:rsidRPr="0021231D" w:rsidRDefault="00A6542F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21231D">
        <w:rPr>
          <w:rFonts w:ascii="Times New Roman" w:hAnsi="Times New Roman"/>
          <w:i/>
          <w:sz w:val="24"/>
          <w:szCs w:val="28"/>
          <w:lang w:val="kk-KZ"/>
        </w:rPr>
        <w:t>жаңа жолдан</w:t>
      </w:r>
      <w:r w:rsidR="00A65BFE" w:rsidRPr="0021231D">
        <w:rPr>
          <w:rFonts w:ascii="Times New Roman" w:hAnsi="Times New Roman"/>
          <w:i/>
          <w:sz w:val="24"/>
          <w:szCs w:val="28"/>
        </w:rPr>
        <w:t>:</w:t>
      </w:r>
    </w:p>
    <w:p w14:paraId="45D8DE32" w14:textId="421266F3" w:rsidR="00A65BFE" w:rsidRPr="0021231D" w:rsidRDefault="00A65BFE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  <w:u w:val="single"/>
        </w:rPr>
      </w:pPr>
      <w:r w:rsidRPr="0021231D">
        <w:rPr>
          <w:rFonts w:ascii="Times New Roman" w:hAnsi="Times New Roman"/>
          <w:i/>
          <w:sz w:val="24"/>
          <w:szCs w:val="28"/>
        </w:rPr>
        <w:t>&lt;</w:t>
      </w:r>
      <w:proofErr w:type="spellStart"/>
      <w:r w:rsidR="005A1394" w:rsidRPr="0021231D">
        <w:rPr>
          <w:rFonts w:ascii="Times New Roman" w:hAnsi="Times New Roman"/>
          <w:sz w:val="24"/>
          <w:szCs w:val="28"/>
          <w:u w:val="single"/>
        </w:rPr>
        <w:t>Еріткіш</w:t>
      </w:r>
      <w:proofErr w:type="spellEnd"/>
      <w:r w:rsidRPr="0021231D">
        <w:rPr>
          <w:rFonts w:ascii="Times New Roman" w:hAnsi="Times New Roman"/>
          <w:i/>
          <w:sz w:val="24"/>
          <w:szCs w:val="28"/>
        </w:rPr>
        <w:t>&gt; &lt;</w:t>
      </w:r>
      <w:proofErr w:type="spellStart"/>
      <w:r w:rsidR="005A1394" w:rsidRPr="0021231D">
        <w:rPr>
          <w:rFonts w:ascii="Times New Roman" w:hAnsi="Times New Roman"/>
          <w:sz w:val="24"/>
          <w:szCs w:val="28"/>
          <w:u w:val="single"/>
        </w:rPr>
        <w:t>Еріткіш</w:t>
      </w:r>
      <w:proofErr w:type="spellEnd"/>
      <w:r w:rsidRPr="0021231D">
        <w:rPr>
          <w:rFonts w:ascii="Times New Roman" w:hAnsi="Times New Roman"/>
          <w:sz w:val="24"/>
          <w:szCs w:val="28"/>
          <w:u w:val="single"/>
        </w:rPr>
        <w:t xml:space="preserve"> (Х мг</w:t>
      </w:r>
      <w:r w:rsidR="00A6542F" w:rsidRPr="0021231D">
        <w:rPr>
          <w:rFonts w:ascii="Times New Roman" w:hAnsi="Times New Roman"/>
          <w:sz w:val="24"/>
          <w:szCs w:val="28"/>
          <w:u w:val="single"/>
        </w:rPr>
        <w:t xml:space="preserve"> доз</w:t>
      </w:r>
      <w:r w:rsidR="00A6542F" w:rsidRPr="0021231D">
        <w:rPr>
          <w:rFonts w:ascii="Times New Roman" w:hAnsi="Times New Roman"/>
          <w:sz w:val="24"/>
          <w:szCs w:val="28"/>
          <w:u w:val="single"/>
          <w:lang w:val="kk-KZ"/>
        </w:rPr>
        <w:t>асы үшін</w:t>
      </w:r>
      <w:r w:rsidRPr="0021231D">
        <w:rPr>
          <w:rFonts w:ascii="Times New Roman" w:hAnsi="Times New Roman"/>
          <w:sz w:val="24"/>
          <w:szCs w:val="28"/>
          <w:u w:val="single"/>
        </w:rPr>
        <w:t>)</w:t>
      </w:r>
      <w:r w:rsidRPr="0021231D">
        <w:rPr>
          <w:rFonts w:ascii="Times New Roman" w:hAnsi="Times New Roman"/>
          <w:i/>
          <w:sz w:val="24"/>
          <w:szCs w:val="28"/>
        </w:rPr>
        <w:t>&gt;.</w:t>
      </w:r>
    </w:p>
    <w:p w14:paraId="2FA9D1B9" w14:textId="2BD0EC52" w:rsidR="00A65BFE" w:rsidRPr="0021231D" w:rsidRDefault="00A65BFE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i/>
          <w:iCs/>
          <w:sz w:val="24"/>
          <w:szCs w:val="28"/>
        </w:rPr>
      </w:pPr>
    </w:p>
    <w:p w14:paraId="542C09C4" w14:textId="77777777" w:rsidR="00A65BFE" w:rsidRPr="0021231D" w:rsidRDefault="00A65BFE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i/>
          <w:iCs/>
          <w:sz w:val="24"/>
          <w:szCs w:val="28"/>
        </w:rPr>
      </w:pPr>
    </w:p>
    <w:p w14:paraId="71F4E068" w14:textId="0067236F" w:rsidR="00FC3D99" w:rsidRPr="0021231D" w:rsidRDefault="00907314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i/>
          <w:iCs/>
          <w:sz w:val="24"/>
          <w:szCs w:val="28"/>
        </w:rPr>
      </w:pPr>
      <w:r w:rsidRPr="0021231D">
        <w:rPr>
          <w:rFonts w:ascii="Times New Roman" w:hAnsi="Times New Roman"/>
          <w:b/>
          <w:i/>
          <w:iCs/>
          <w:sz w:val="24"/>
          <w:szCs w:val="28"/>
        </w:rPr>
        <w:t>ДПЖС</w:t>
      </w:r>
      <w:r w:rsidR="00FC3D99" w:rsidRPr="0021231D">
        <w:rPr>
          <w:rFonts w:ascii="Times New Roman" w:hAnsi="Times New Roman"/>
          <w:b/>
          <w:i/>
          <w:iCs/>
          <w:sz w:val="24"/>
          <w:szCs w:val="28"/>
        </w:rPr>
        <w:t xml:space="preserve"> </w:t>
      </w:r>
      <w:proofErr w:type="spellStart"/>
      <w:r w:rsidRPr="0021231D">
        <w:rPr>
          <w:rFonts w:ascii="Times New Roman" w:hAnsi="Times New Roman"/>
          <w:b/>
          <w:i/>
          <w:iCs/>
          <w:sz w:val="24"/>
          <w:szCs w:val="28"/>
        </w:rPr>
        <w:t>бірнеше</w:t>
      </w:r>
      <w:proofErr w:type="spellEnd"/>
      <w:r w:rsidRPr="0021231D">
        <w:rPr>
          <w:rFonts w:ascii="Times New Roman" w:hAnsi="Times New Roman"/>
          <w:b/>
          <w:i/>
          <w:iCs/>
          <w:sz w:val="24"/>
          <w:szCs w:val="28"/>
        </w:rPr>
        <w:t xml:space="preserve"> </w:t>
      </w:r>
      <w:proofErr w:type="spellStart"/>
      <w:r w:rsidRPr="0021231D">
        <w:rPr>
          <w:rFonts w:ascii="Times New Roman" w:hAnsi="Times New Roman"/>
          <w:b/>
          <w:i/>
          <w:iCs/>
          <w:sz w:val="24"/>
          <w:szCs w:val="28"/>
        </w:rPr>
        <w:t>дозасына</w:t>
      </w:r>
      <w:proofErr w:type="spellEnd"/>
    </w:p>
    <w:p w14:paraId="5A51E799" w14:textId="42F1B1A0" w:rsidR="00FC3D99" w:rsidRPr="0021231D" w:rsidRDefault="00D32A81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iCs/>
          <w:sz w:val="24"/>
          <w:szCs w:val="28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Қосымша заттардың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>сапалық құрамы әртүрлі болғанда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,</w:t>
      </w:r>
      <w:r w:rsidR="00FC3D99" w:rsidRPr="0021231D">
        <w:rPr>
          <w:rFonts w:ascii="Times New Roman" w:hAnsi="Times New Roman"/>
          <w:i/>
          <w:iCs/>
          <w:sz w:val="24"/>
          <w:szCs w:val="28"/>
        </w:rPr>
        <w:t xml:space="preserve"> </w:t>
      </w:r>
      <w:r w:rsidRPr="0021231D">
        <w:rPr>
          <w:rFonts w:ascii="Times New Roman" w:hAnsi="Times New Roman"/>
          <w:i/>
          <w:iCs/>
          <w:sz w:val="24"/>
          <w:szCs w:val="28"/>
        </w:rPr>
        <w:t xml:space="preserve">2 </w:t>
      </w:r>
      <w:r w:rsidRPr="0021231D">
        <w:rPr>
          <w:rFonts w:ascii="Times New Roman" w:hAnsi="Times New Roman"/>
          <w:i/>
          <w:iCs/>
          <w:sz w:val="24"/>
          <w:szCs w:val="28"/>
          <w:lang w:val="kk-KZ"/>
        </w:rPr>
        <w:t>және</w:t>
      </w:r>
      <w:r w:rsidRPr="0021231D">
        <w:rPr>
          <w:rFonts w:ascii="Times New Roman" w:hAnsi="Times New Roman"/>
          <w:i/>
          <w:iCs/>
          <w:sz w:val="24"/>
          <w:szCs w:val="28"/>
        </w:rPr>
        <w:t xml:space="preserve"> 3</w:t>
      </w:r>
      <w:r w:rsidRPr="0021231D">
        <w:rPr>
          <w:rFonts w:ascii="Times New Roman" w:hAnsi="Times New Roman"/>
          <w:i/>
          <w:iCs/>
          <w:sz w:val="24"/>
          <w:szCs w:val="28"/>
          <w:lang w:val="kk-KZ"/>
        </w:rPr>
        <w:t xml:space="preserve"> тараулары сияқты, </w:t>
      </w:r>
      <w:r w:rsidR="001E5B44" w:rsidRPr="0021231D">
        <w:rPr>
          <w:rFonts w:ascii="Times New Roman" w:hAnsi="Times New Roman"/>
          <w:i/>
          <w:iCs/>
          <w:sz w:val="24"/>
          <w:szCs w:val="28"/>
          <w:lang w:val="kk-KZ"/>
        </w:rPr>
        <w:t xml:space="preserve">бас </w:t>
      </w:r>
      <w:r w:rsidRPr="0021231D">
        <w:rPr>
          <w:rFonts w:ascii="Times New Roman" w:hAnsi="Times New Roman"/>
          <w:i/>
          <w:iCs/>
          <w:sz w:val="24"/>
          <w:szCs w:val="28"/>
          <w:lang w:val="kk-KZ"/>
        </w:rPr>
        <w:t>тақырыптарды пайдалану ұсынылады</w:t>
      </w:r>
      <w:r w:rsidR="00FC3D99" w:rsidRPr="0021231D">
        <w:rPr>
          <w:rFonts w:ascii="Times New Roman" w:hAnsi="Times New Roman"/>
          <w:i/>
          <w:iCs/>
          <w:sz w:val="24"/>
          <w:szCs w:val="28"/>
        </w:rPr>
        <w:t>.</w:t>
      </w:r>
    </w:p>
    <w:p w14:paraId="132EAF21" w14:textId="77777777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iCs/>
          <w:sz w:val="24"/>
          <w:szCs w:val="28"/>
        </w:rPr>
      </w:pPr>
    </w:p>
    <w:p w14:paraId="0101309A" w14:textId="3A2C0C7E" w:rsidR="00FC3D99" w:rsidRPr="0021231D" w:rsidRDefault="00FA3247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i/>
          <w:iCs/>
          <w:sz w:val="24"/>
          <w:szCs w:val="28"/>
        </w:rPr>
      </w:pPr>
      <w:proofErr w:type="spellStart"/>
      <w:r w:rsidRPr="0021231D">
        <w:rPr>
          <w:rFonts w:ascii="Times New Roman" w:hAnsi="Times New Roman"/>
          <w:b/>
          <w:i/>
          <w:iCs/>
          <w:sz w:val="24"/>
          <w:szCs w:val="28"/>
        </w:rPr>
        <w:t>Мысалы</w:t>
      </w:r>
      <w:proofErr w:type="spellEnd"/>
    </w:p>
    <w:p w14:paraId="25B22C7C" w14:textId="0E4070D4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8"/>
          <w:u w:val="single"/>
        </w:rPr>
      </w:pPr>
      <w:r w:rsidRPr="0021231D">
        <w:rPr>
          <w:rFonts w:ascii="Times New Roman" w:hAnsi="Times New Roman"/>
          <w:bCs/>
          <w:sz w:val="24"/>
          <w:szCs w:val="28"/>
          <w:u w:val="single"/>
        </w:rPr>
        <w:t xml:space="preserve">{Х}, 200 мг, </w:t>
      </w:r>
      <w:proofErr w:type="spellStart"/>
      <w:r w:rsidR="00907314" w:rsidRPr="0021231D">
        <w:rPr>
          <w:rFonts w:ascii="Times New Roman" w:hAnsi="Times New Roman"/>
          <w:bCs/>
          <w:sz w:val="24"/>
          <w:szCs w:val="28"/>
          <w:u w:val="single"/>
        </w:rPr>
        <w:t>таблеткалар</w:t>
      </w:r>
      <w:proofErr w:type="spellEnd"/>
    </w:p>
    <w:p w14:paraId="3F614ECA" w14:textId="1931E4BF" w:rsidR="00FC3D99" w:rsidRPr="0021231D" w:rsidRDefault="00D32A81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i/>
          <w:iCs/>
          <w:sz w:val="24"/>
          <w:szCs w:val="28"/>
        </w:rPr>
      </w:pPr>
      <w:bookmarkStart w:id="30" w:name="_Hlk211365650"/>
      <w:r w:rsidRPr="0021231D">
        <w:rPr>
          <w:rFonts w:ascii="Times New Roman" w:hAnsi="Times New Roman"/>
          <w:bCs/>
          <w:i/>
          <w:iCs/>
          <w:sz w:val="24"/>
          <w:szCs w:val="28"/>
          <w:lang w:val="kk-KZ"/>
        </w:rPr>
        <w:lastRenderedPageBreak/>
        <w:t>Қосымша заттар тізбесі беріледі</w:t>
      </w:r>
      <w:bookmarkEnd w:id="30"/>
      <w:r w:rsidR="00FC3D99" w:rsidRPr="0021231D">
        <w:rPr>
          <w:rFonts w:ascii="Times New Roman" w:hAnsi="Times New Roman"/>
          <w:bCs/>
          <w:i/>
          <w:iCs/>
          <w:sz w:val="24"/>
          <w:szCs w:val="28"/>
        </w:rPr>
        <w:t xml:space="preserve">. </w:t>
      </w:r>
    </w:p>
    <w:p w14:paraId="13187423" w14:textId="00E69F5D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8"/>
        </w:rPr>
      </w:pPr>
    </w:p>
    <w:p w14:paraId="2A7C552E" w14:textId="77777777" w:rsidR="00D038A0" w:rsidRPr="0021231D" w:rsidRDefault="00D038A0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8"/>
        </w:rPr>
      </w:pPr>
    </w:p>
    <w:p w14:paraId="2C2C2F4B" w14:textId="65C14E11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8"/>
          <w:u w:val="single"/>
        </w:rPr>
      </w:pPr>
      <w:r w:rsidRPr="0021231D">
        <w:rPr>
          <w:rFonts w:ascii="Times New Roman" w:hAnsi="Times New Roman"/>
          <w:bCs/>
          <w:sz w:val="24"/>
          <w:szCs w:val="28"/>
          <w:u w:val="single"/>
        </w:rPr>
        <w:t xml:space="preserve">{Х}, 400 мг, </w:t>
      </w:r>
      <w:proofErr w:type="spellStart"/>
      <w:r w:rsidR="00907314" w:rsidRPr="0021231D">
        <w:rPr>
          <w:rFonts w:ascii="Times New Roman" w:hAnsi="Times New Roman"/>
          <w:bCs/>
          <w:sz w:val="24"/>
          <w:szCs w:val="28"/>
          <w:u w:val="single"/>
        </w:rPr>
        <w:t>таблеткалар</w:t>
      </w:r>
      <w:proofErr w:type="spellEnd"/>
    </w:p>
    <w:p w14:paraId="361F1C26" w14:textId="557C9B6D" w:rsidR="00FC3D99" w:rsidRPr="0021231D" w:rsidRDefault="00D32A81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i/>
          <w:iCs/>
          <w:sz w:val="24"/>
          <w:szCs w:val="28"/>
        </w:rPr>
      </w:pPr>
      <w:r w:rsidRPr="0021231D">
        <w:rPr>
          <w:rFonts w:ascii="Times New Roman" w:hAnsi="Times New Roman"/>
          <w:bCs/>
          <w:i/>
          <w:iCs/>
          <w:sz w:val="24"/>
          <w:szCs w:val="28"/>
          <w:lang w:val="kk-KZ"/>
        </w:rPr>
        <w:t>Қосымша заттар тізбесі беріледі</w:t>
      </w:r>
      <w:r w:rsidR="00FC3D99" w:rsidRPr="0021231D">
        <w:rPr>
          <w:rFonts w:ascii="Times New Roman" w:hAnsi="Times New Roman"/>
          <w:bCs/>
          <w:i/>
          <w:iCs/>
          <w:sz w:val="24"/>
          <w:szCs w:val="28"/>
        </w:rPr>
        <w:t xml:space="preserve">. </w:t>
      </w:r>
    </w:p>
    <w:p w14:paraId="6287B7B8" w14:textId="77777777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8"/>
          <w:u w:val="single"/>
        </w:rPr>
      </w:pPr>
    </w:p>
    <w:p w14:paraId="1319BE25" w14:textId="77777777" w:rsidR="00D32A81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i/>
          <w:iCs/>
          <w:sz w:val="24"/>
          <w:szCs w:val="28"/>
          <w:lang w:val="kk-KZ"/>
        </w:rPr>
      </w:pPr>
      <w:r w:rsidRPr="0021231D">
        <w:rPr>
          <w:rFonts w:ascii="Times New Roman" w:hAnsi="Times New Roman"/>
          <w:bCs/>
          <w:sz w:val="24"/>
          <w:szCs w:val="28"/>
          <w:u w:val="single"/>
        </w:rPr>
        <w:t xml:space="preserve">{Х}, 600 мг, </w:t>
      </w:r>
      <w:proofErr w:type="spellStart"/>
      <w:r w:rsidR="00907314" w:rsidRPr="0021231D">
        <w:rPr>
          <w:rFonts w:ascii="Times New Roman" w:hAnsi="Times New Roman"/>
          <w:bCs/>
          <w:sz w:val="24"/>
          <w:szCs w:val="28"/>
          <w:u w:val="single"/>
        </w:rPr>
        <w:t>таблеткалар</w:t>
      </w:r>
      <w:proofErr w:type="spellEnd"/>
      <w:r w:rsidR="00D32A81" w:rsidRPr="0021231D">
        <w:rPr>
          <w:rFonts w:ascii="Times New Roman" w:hAnsi="Times New Roman"/>
          <w:bCs/>
          <w:i/>
          <w:iCs/>
          <w:sz w:val="24"/>
          <w:szCs w:val="28"/>
          <w:lang w:val="kk-KZ"/>
        </w:rPr>
        <w:t xml:space="preserve"> </w:t>
      </w:r>
    </w:p>
    <w:p w14:paraId="0B9FE67D" w14:textId="7841E5CC" w:rsidR="00FC3D99" w:rsidRPr="0021231D" w:rsidRDefault="00D32A81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8"/>
        </w:rPr>
      </w:pPr>
      <w:r w:rsidRPr="0021231D">
        <w:rPr>
          <w:rFonts w:ascii="Times New Roman" w:hAnsi="Times New Roman"/>
          <w:bCs/>
          <w:i/>
          <w:iCs/>
          <w:sz w:val="24"/>
          <w:szCs w:val="28"/>
          <w:lang w:val="kk-KZ"/>
        </w:rPr>
        <w:t>Қосымша заттар тізбесі беріледі</w:t>
      </w:r>
    </w:p>
    <w:p w14:paraId="66980A06" w14:textId="77777777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8"/>
        </w:rPr>
      </w:pPr>
    </w:p>
    <w:p w14:paraId="71C576C5" w14:textId="1949EBD0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  <w:r w:rsidRPr="0021231D">
        <w:rPr>
          <w:rFonts w:ascii="Times New Roman" w:eastAsia="TimesNewRomanPSMT" w:hAnsi="Times New Roman"/>
          <w:b/>
          <w:bCs/>
          <w:i/>
          <w:iCs/>
          <w:sz w:val="24"/>
          <w:szCs w:val="28"/>
        </w:rPr>
        <w:t>Стандарт</w:t>
      </w:r>
      <w:r w:rsidR="00822A5D" w:rsidRPr="0021231D">
        <w:rPr>
          <w:rFonts w:ascii="Times New Roman" w:eastAsia="TimesNewRomanPSMT" w:hAnsi="Times New Roman"/>
          <w:b/>
          <w:bCs/>
          <w:i/>
          <w:iCs/>
          <w:sz w:val="24"/>
          <w:szCs w:val="28"/>
          <w:lang w:val="kk-KZ"/>
        </w:rPr>
        <w:t>ты</w:t>
      </w:r>
      <w:r w:rsidRPr="0021231D">
        <w:rPr>
          <w:rFonts w:ascii="Times New Roman" w:eastAsia="TimesNewRomanPSMT" w:hAnsi="Times New Roman"/>
          <w:b/>
          <w:bCs/>
          <w:i/>
          <w:iCs/>
          <w:sz w:val="24"/>
          <w:szCs w:val="28"/>
        </w:rPr>
        <w:t xml:space="preserve"> фраза</w:t>
      </w:r>
    </w:p>
    <w:p w14:paraId="3F6A67AA" w14:textId="5C9744CD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  <w:r w:rsidRPr="0021231D">
        <w:rPr>
          <w:rFonts w:ascii="Times New Roman" w:eastAsia="TimesNewRomanPSMT" w:hAnsi="Times New Roman"/>
          <w:iCs/>
          <w:sz w:val="24"/>
          <w:szCs w:val="28"/>
        </w:rPr>
        <w:t>&lt;</w:t>
      </w:r>
      <w:r w:rsidR="00D32A81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Жоқ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.&gt;</w:t>
      </w:r>
    </w:p>
    <w:p w14:paraId="2072E1EA" w14:textId="77777777" w:rsidR="001551DE" w:rsidRPr="0021231D" w:rsidRDefault="001551DE" w:rsidP="00D7555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4C460A" w14:textId="77777777" w:rsidR="00D038A0" w:rsidRPr="0021231D" w:rsidRDefault="00D038A0" w:rsidP="00D7555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BA5784" w14:textId="77777777" w:rsidR="00D038A0" w:rsidRPr="0021231D" w:rsidRDefault="00D038A0" w:rsidP="00D7555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42546" w14:textId="0D27CB99" w:rsidR="00EB1866" w:rsidRPr="0021231D" w:rsidRDefault="00EB1866" w:rsidP="00D7555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231D">
        <w:rPr>
          <w:rFonts w:ascii="Times New Roman" w:hAnsi="Times New Roman" w:cs="Times New Roman"/>
          <w:b/>
          <w:bCs/>
          <w:sz w:val="24"/>
          <w:szCs w:val="24"/>
        </w:rPr>
        <w:t xml:space="preserve">6.2. </w:t>
      </w:r>
      <w:r w:rsidR="00822A5D" w:rsidRPr="0021231D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Үйлесімсіздік</w:t>
      </w:r>
    </w:p>
    <w:p w14:paraId="3F07AFF6" w14:textId="450EF7E3" w:rsidR="00630B70" w:rsidRPr="0021231D" w:rsidRDefault="00D32A81" w:rsidP="00D7555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Дәрі</w:t>
      </w:r>
      <w:r w:rsidR="00630B70" w:rsidRPr="0021231D">
        <w:rPr>
          <w:rFonts w:ascii="Times New Roman" w:hAnsi="Times New Roman" w:cs="Times New Roman"/>
          <w:bCs/>
          <w:i/>
          <w:sz w:val="24"/>
          <w:szCs w:val="24"/>
        </w:rPr>
        <w:t>л</w:t>
      </w:r>
      <w:r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і</w:t>
      </w:r>
      <w:r w:rsidR="00630B70" w:rsidRPr="0021231D">
        <w:rPr>
          <w:rFonts w:ascii="Times New Roman" w:hAnsi="Times New Roman" w:cs="Times New Roman"/>
          <w:bCs/>
          <w:i/>
          <w:sz w:val="24"/>
          <w:szCs w:val="24"/>
        </w:rPr>
        <w:t>к препарат</w:t>
      </w:r>
      <w:r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тың олармен араластырылуы немесе бір мезгілде енгізілуі ықтималды болатын басқа дәрілік</w:t>
      </w:r>
      <w:r w:rsidR="00630B70" w:rsidRPr="0021231D">
        <w:rPr>
          <w:rFonts w:ascii="Times New Roman" w:hAnsi="Times New Roman" w:cs="Times New Roman"/>
          <w:bCs/>
          <w:i/>
          <w:sz w:val="24"/>
          <w:szCs w:val="24"/>
        </w:rPr>
        <w:t xml:space="preserve"> препарат</w:t>
      </w:r>
      <w:r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тармен </w:t>
      </w:r>
      <w:r w:rsidRPr="0021231D">
        <w:rPr>
          <w:rFonts w:ascii="Times New Roman" w:hAnsi="Times New Roman" w:cs="Times New Roman"/>
          <w:bCs/>
          <w:i/>
          <w:sz w:val="24"/>
          <w:szCs w:val="24"/>
        </w:rPr>
        <w:t>физик</w:t>
      </w:r>
      <w:r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алық немесе</w:t>
      </w:r>
      <w:r w:rsidRPr="0021231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21231D">
        <w:rPr>
          <w:rFonts w:ascii="Times New Roman" w:hAnsi="Times New Roman" w:cs="Times New Roman"/>
          <w:bCs/>
          <w:i/>
          <w:sz w:val="24"/>
          <w:szCs w:val="24"/>
        </w:rPr>
        <w:t>хими</w:t>
      </w:r>
      <w:proofErr w:type="spellEnd"/>
      <w:r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ялық үйлесімсіздігі туралы мәліметтер</w:t>
      </w:r>
      <w:r w:rsidR="00F5285B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ді</w:t>
      </w:r>
      <w:r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ұсыну қажет</w:t>
      </w:r>
      <w:r w:rsidR="00630B70" w:rsidRPr="0021231D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Бұл</w:t>
      </w:r>
      <w:r w:rsidR="00630B70" w:rsidRPr="0021231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21231D">
        <w:rPr>
          <w:rFonts w:ascii="Times New Roman" w:hAnsi="Times New Roman" w:cs="Times New Roman"/>
          <w:bCs/>
          <w:i/>
          <w:sz w:val="24"/>
          <w:szCs w:val="24"/>
        </w:rPr>
        <w:t>парентераль</w:t>
      </w:r>
      <w:proofErr w:type="spellEnd"/>
      <w:r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ді енгізу алдында қалпына келтіруге және </w:t>
      </w:r>
      <w:r w:rsidR="00630B70" w:rsidRPr="0021231D">
        <w:rPr>
          <w:rFonts w:ascii="Times New Roman" w:hAnsi="Times New Roman" w:cs="Times New Roman"/>
          <w:bCs/>
          <w:i/>
          <w:sz w:val="24"/>
          <w:szCs w:val="24"/>
        </w:rPr>
        <w:t xml:space="preserve"> (</w:t>
      </w:r>
      <w:r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немесе</w:t>
      </w:r>
      <w:r w:rsidRPr="0021231D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сұйылтуға жататын дәрілік </w:t>
      </w:r>
      <w:r w:rsidRPr="0021231D">
        <w:rPr>
          <w:rFonts w:ascii="Times New Roman" w:hAnsi="Times New Roman" w:cs="Times New Roman"/>
          <w:bCs/>
          <w:i/>
          <w:sz w:val="24"/>
          <w:szCs w:val="24"/>
        </w:rPr>
        <w:t>препарат</w:t>
      </w:r>
      <w:r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үшін ерекше маңызды</w:t>
      </w:r>
      <w:r w:rsidR="00630B70" w:rsidRPr="0021231D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Өзара әрекеттесуінің елеулі зардаптарын тізіп атап көрсету қажет</w:t>
      </w:r>
      <w:r w:rsidR="00630B70" w:rsidRPr="0021231D">
        <w:rPr>
          <w:rFonts w:ascii="Times New Roman" w:hAnsi="Times New Roman" w:cs="Times New Roman"/>
          <w:bCs/>
          <w:i/>
          <w:sz w:val="24"/>
          <w:szCs w:val="24"/>
        </w:rPr>
        <w:t xml:space="preserve"> (</w:t>
      </w:r>
      <w:r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м</w:t>
      </w:r>
      <w:proofErr w:type="spellStart"/>
      <w:r w:rsidR="00FA3247" w:rsidRPr="0021231D">
        <w:rPr>
          <w:rFonts w:ascii="Times New Roman" w:hAnsi="Times New Roman" w:cs="Times New Roman"/>
          <w:bCs/>
          <w:i/>
          <w:sz w:val="24"/>
          <w:szCs w:val="24"/>
        </w:rPr>
        <w:t>ысалы</w:t>
      </w:r>
      <w:proofErr w:type="spellEnd"/>
      <w:r w:rsidR="00630B70" w:rsidRPr="0021231D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C00C12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көп көлемді </w:t>
      </w:r>
      <w:proofErr w:type="spellStart"/>
      <w:r w:rsidR="00C00C12" w:rsidRPr="0021231D">
        <w:rPr>
          <w:rFonts w:ascii="Times New Roman" w:hAnsi="Times New Roman" w:cs="Times New Roman"/>
          <w:bCs/>
          <w:i/>
          <w:sz w:val="24"/>
          <w:szCs w:val="24"/>
        </w:rPr>
        <w:t>парентераль</w:t>
      </w:r>
      <w:proofErr w:type="spellEnd"/>
      <w:r w:rsidR="00C00C12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ді</w:t>
      </w:r>
      <w:r w:rsidR="00C00C12" w:rsidRPr="0021231D">
        <w:rPr>
          <w:rFonts w:ascii="Times New Roman" w:hAnsi="Times New Roman" w:cs="Times New Roman"/>
          <w:bCs/>
          <w:i/>
          <w:sz w:val="24"/>
          <w:szCs w:val="24"/>
        </w:rPr>
        <w:t xml:space="preserve"> препарат</w:t>
      </w:r>
      <w:r w:rsidR="00C00C12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тардың </w:t>
      </w:r>
      <w:r w:rsidR="00C00C12" w:rsidRPr="0021231D">
        <w:rPr>
          <w:rFonts w:ascii="Times New Roman" w:hAnsi="Times New Roman" w:cs="Times New Roman"/>
          <w:bCs/>
          <w:i/>
          <w:sz w:val="24"/>
          <w:szCs w:val="24"/>
        </w:rPr>
        <w:t>шприц</w:t>
      </w:r>
      <w:r w:rsidR="00C00C12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терінде, бірінші қаптамаларында</w:t>
      </w:r>
      <w:r w:rsidR="00C00C12" w:rsidRPr="0021231D">
        <w:rPr>
          <w:rFonts w:ascii="Times New Roman" w:hAnsi="Times New Roman" w:cs="Times New Roman"/>
          <w:bCs/>
          <w:i/>
          <w:sz w:val="24"/>
          <w:szCs w:val="24"/>
        </w:rPr>
        <w:t>, зонд</w:t>
      </w:r>
      <w:r w:rsidR="00C00C12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тарынд</w:t>
      </w:r>
      <w:r w:rsidR="00C00C12" w:rsidRPr="0021231D">
        <w:rPr>
          <w:rFonts w:ascii="Times New Roman" w:hAnsi="Times New Roman" w:cs="Times New Roman"/>
          <w:bCs/>
          <w:i/>
          <w:sz w:val="24"/>
          <w:szCs w:val="24"/>
        </w:rPr>
        <w:t xml:space="preserve">а, </w:t>
      </w:r>
      <w:r w:rsidR="00C00C12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ішіне құрылған </w:t>
      </w:r>
      <w:r w:rsidR="00C00C12" w:rsidRPr="0021231D">
        <w:rPr>
          <w:rFonts w:ascii="Times New Roman" w:hAnsi="Times New Roman" w:cs="Times New Roman"/>
          <w:bCs/>
          <w:i/>
          <w:sz w:val="24"/>
          <w:szCs w:val="24"/>
        </w:rPr>
        <w:t>с</w:t>
      </w:r>
      <w:r w:rsidR="00C00C12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үзгілерде</w:t>
      </w:r>
      <w:r w:rsidR="00C00C12" w:rsidRPr="0021231D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C00C12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енгізуге арналған жинақтарда және т.б.</w:t>
      </w:r>
      <w:r w:rsidR="00F5285B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r w:rsidR="00CF07EF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дәрілік</w:t>
      </w:r>
      <w:r w:rsidR="00CF07EF" w:rsidRPr="0021231D">
        <w:rPr>
          <w:rFonts w:ascii="Times New Roman" w:hAnsi="Times New Roman" w:cs="Times New Roman"/>
          <w:bCs/>
          <w:i/>
          <w:sz w:val="24"/>
          <w:szCs w:val="24"/>
        </w:rPr>
        <w:t xml:space="preserve"> препарат</w:t>
      </w:r>
      <w:r w:rsidR="00CF07EF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тың немесе </w:t>
      </w:r>
      <w:r w:rsidR="00CF07EF" w:rsidRPr="0021231D">
        <w:rPr>
          <w:rFonts w:ascii="Times New Roman" w:hAnsi="Times New Roman" w:cs="Times New Roman"/>
          <w:bCs/>
          <w:i/>
          <w:sz w:val="24"/>
          <w:szCs w:val="24"/>
        </w:rPr>
        <w:t>препарат</w:t>
      </w:r>
      <w:r w:rsidR="00CF07EF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тар</w:t>
      </w:r>
      <w:r w:rsidR="00CF07EF" w:rsidRPr="0021231D">
        <w:rPr>
          <w:rFonts w:ascii="Times New Roman" w:hAnsi="Times New Roman" w:cs="Times New Roman"/>
          <w:bCs/>
          <w:i/>
          <w:sz w:val="24"/>
          <w:szCs w:val="24"/>
        </w:rPr>
        <w:t xml:space="preserve"> компонент</w:t>
      </w:r>
      <w:r w:rsidR="00CF07EF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терінің</w:t>
      </w:r>
      <w:r w:rsidR="00CF07EF" w:rsidRPr="0021231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F07EF" w:rsidRPr="0021231D">
        <w:rPr>
          <w:rFonts w:ascii="Times New Roman" w:hAnsi="Times New Roman" w:cs="Times New Roman"/>
          <w:bCs/>
          <w:i/>
          <w:sz w:val="24"/>
          <w:szCs w:val="24"/>
          <w:lang w:val="kk-KZ"/>
        </w:rPr>
        <w:t>сіңірілуі</w:t>
      </w:r>
      <w:r w:rsidR="00630B70" w:rsidRPr="0021231D">
        <w:rPr>
          <w:rFonts w:ascii="Times New Roman" w:hAnsi="Times New Roman" w:cs="Times New Roman"/>
          <w:bCs/>
          <w:i/>
          <w:sz w:val="24"/>
          <w:szCs w:val="24"/>
        </w:rPr>
        <w:t>).</w:t>
      </w:r>
    </w:p>
    <w:p w14:paraId="7B06BB1D" w14:textId="45D41A81" w:rsidR="008B769F" w:rsidRPr="0021231D" w:rsidRDefault="008B769F" w:rsidP="00D7555D">
      <w:pPr>
        <w:pStyle w:val="s1"/>
        <w:jc w:val="both"/>
      </w:pPr>
      <w:r w:rsidRPr="0021231D">
        <w:t>&lt;</w:t>
      </w:r>
      <w:r w:rsidR="00D32A81" w:rsidRPr="0021231D">
        <w:rPr>
          <w:lang w:val="kk-KZ"/>
        </w:rPr>
        <w:t>Қатысты емес</w:t>
      </w:r>
      <w:r w:rsidRPr="0021231D">
        <w:t xml:space="preserve">.&gt;. </w:t>
      </w:r>
      <w:r w:rsidR="00D32A81" w:rsidRPr="0021231D">
        <w:rPr>
          <w:lang w:val="kk-KZ"/>
        </w:rPr>
        <w:t>Осы көрсетілім, қажет болған жағдайда, м</w:t>
      </w:r>
      <w:proofErr w:type="spellStart"/>
      <w:r w:rsidR="00D32A81" w:rsidRPr="0021231D">
        <w:t>ысалы</w:t>
      </w:r>
      <w:proofErr w:type="spellEnd"/>
      <w:r w:rsidR="00D32A81" w:rsidRPr="0021231D">
        <w:t xml:space="preserve">, </w:t>
      </w:r>
      <w:r w:rsidR="00D32A81" w:rsidRPr="0021231D">
        <w:rPr>
          <w:lang w:val="kk-KZ"/>
        </w:rPr>
        <w:t>қатты</w:t>
      </w:r>
      <w:r w:rsidRPr="0021231D">
        <w:t xml:space="preserve"> </w:t>
      </w:r>
      <w:proofErr w:type="spellStart"/>
      <w:r w:rsidRPr="0021231D">
        <w:t>перораль</w:t>
      </w:r>
      <w:proofErr w:type="spellEnd"/>
      <w:r w:rsidR="00D32A81" w:rsidRPr="0021231D">
        <w:rPr>
          <w:lang w:val="kk-KZ"/>
        </w:rPr>
        <w:t xml:space="preserve">ді </w:t>
      </w:r>
      <w:bookmarkStart w:id="31" w:name="_Hlk211365783"/>
      <w:r w:rsidR="00D32A81" w:rsidRPr="0021231D">
        <w:rPr>
          <w:lang w:val="kk-KZ"/>
        </w:rPr>
        <w:t xml:space="preserve">дәрілік </w:t>
      </w:r>
      <w:bookmarkEnd w:id="31"/>
      <w:r w:rsidR="00D32A81" w:rsidRPr="0021231D">
        <w:rPr>
          <w:lang w:val="kk-KZ"/>
        </w:rPr>
        <w:t>түрлер үшін пайдаланылады</w:t>
      </w:r>
      <w:r w:rsidRPr="0021231D">
        <w:t>.</w:t>
      </w:r>
    </w:p>
    <w:p w14:paraId="4C453A2D" w14:textId="3C5FB5CE" w:rsidR="008B769F" w:rsidRPr="0021231D" w:rsidRDefault="00D32A81" w:rsidP="00D7555D">
      <w:pPr>
        <w:pStyle w:val="s1"/>
        <w:jc w:val="both"/>
      </w:pPr>
      <w:r w:rsidRPr="0021231D">
        <w:rPr>
          <w:lang w:val="kk-KZ"/>
        </w:rPr>
        <w:t>П</w:t>
      </w:r>
      <w:proofErr w:type="spellStart"/>
      <w:r w:rsidRPr="0021231D">
        <w:t>арентераль</w:t>
      </w:r>
      <w:proofErr w:type="spellEnd"/>
      <w:r w:rsidRPr="0021231D">
        <w:rPr>
          <w:lang w:val="kk-KZ"/>
        </w:rPr>
        <w:t>ді қолдануға арналған</w:t>
      </w:r>
      <w:r w:rsidRPr="0021231D">
        <w:rPr>
          <w:rFonts w:asciiTheme="minorHAnsi" w:eastAsiaTheme="minorHAnsi" w:hAnsiTheme="minorHAnsi" w:cstheme="minorBidi"/>
          <w:sz w:val="22"/>
          <w:szCs w:val="22"/>
          <w:lang w:val="kk-KZ" w:eastAsia="en-US"/>
        </w:rPr>
        <w:t xml:space="preserve"> </w:t>
      </w:r>
      <w:r w:rsidRPr="0021231D">
        <w:rPr>
          <w:lang w:val="kk-KZ"/>
        </w:rPr>
        <w:t>дәрілік</w:t>
      </w:r>
      <w:r w:rsidR="008B769F" w:rsidRPr="0021231D">
        <w:t xml:space="preserve"> препарат</w:t>
      </w:r>
      <w:r w:rsidRPr="0021231D">
        <w:rPr>
          <w:lang w:val="kk-KZ"/>
        </w:rPr>
        <w:t>тар үшін мыналар көрсетіледі</w:t>
      </w:r>
      <w:r w:rsidR="008B769F" w:rsidRPr="0021231D">
        <w:t>:</w:t>
      </w:r>
    </w:p>
    <w:p w14:paraId="16D5A6E5" w14:textId="000581CD" w:rsidR="008B769F" w:rsidRPr="0021231D" w:rsidRDefault="008B769F" w:rsidP="00D7555D">
      <w:pPr>
        <w:pStyle w:val="s1"/>
        <w:jc w:val="both"/>
      </w:pPr>
      <w:r w:rsidRPr="0021231D">
        <w:t>&lt;</w:t>
      </w:r>
      <w:r w:rsidR="008F7B5C" w:rsidRPr="0021231D">
        <w:rPr>
          <w:lang w:val="kk-KZ"/>
        </w:rPr>
        <w:t>Үйлесімділік зерттеулерінің болмауына байланысты</w:t>
      </w:r>
      <w:r w:rsidRPr="0021231D">
        <w:t xml:space="preserve">, </w:t>
      </w:r>
      <w:r w:rsidR="008F7B5C" w:rsidRPr="0021231D">
        <w:rPr>
          <w:lang w:val="kk-KZ"/>
        </w:rPr>
        <w:t>аталғ</w:t>
      </w:r>
      <w:r w:rsidRPr="0021231D">
        <w:t>ан</w:t>
      </w:r>
      <w:r w:rsidR="008F7B5C" w:rsidRPr="0021231D">
        <w:rPr>
          <w:lang w:val="kk-KZ"/>
        </w:rPr>
        <w:t xml:space="preserve"> дәрілік</w:t>
      </w:r>
      <w:r w:rsidRPr="0021231D">
        <w:t xml:space="preserve"> препарат</w:t>
      </w:r>
      <w:r w:rsidR="008F7B5C" w:rsidRPr="0021231D">
        <w:rPr>
          <w:lang w:val="kk-KZ"/>
        </w:rPr>
        <w:t xml:space="preserve">ты </w:t>
      </w:r>
      <w:r w:rsidR="008F7B5C" w:rsidRPr="0021231D">
        <w:rPr>
          <w:bCs/>
          <w:lang w:val="kk-KZ"/>
        </w:rPr>
        <w:t>басқа дәрілік</w:t>
      </w:r>
      <w:r w:rsidR="008F7B5C" w:rsidRPr="0021231D">
        <w:rPr>
          <w:bCs/>
        </w:rPr>
        <w:t xml:space="preserve"> препарат</w:t>
      </w:r>
      <w:r w:rsidR="008F7B5C" w:rsidRPr="0021231D">
        <w:rPr>
          <w:bCs/>
          <w:lang w:val="kk-KZ"/>
        </w:rPr>
        <w:t>тармен араластыруға болмайды</w:t>
      </w:r>
      <w:r w:rsidRPr="0021231D">
        <w:t>.&gt;</w:t>
      </w:r>
    </w:p>
    <w:p w14:paraId="2E60EECE" w14:textId="4F155D76" w:rsidR="00EB1866" w:rsidRPr="0021231D" w:rsidRDefault="00EB1866" w:rsidP="00D7555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231D">
        <w:rPr>
          <w:rFonts w:ascii="Times New Roman" w:hAnsi="Times New Roman" w:cs="Times New Roman"/>
          <w:b/>
          <w:bCs/>
          <w:sz w:val="24"/>
          <w:szCs w:val="24"/>
        </w:rPr>
        <w:t xml:space="preserve">6.3. </w:t>
      </w:r>
      <w:r w:rsidR="006D5968"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Жарамдылық мерзімі (сақтау мерзімі)</w:t>
      </w:r>
    </w:p>
    <w:p w14:paraId="7FD9616E" w14:textId="21C03500" w:rsidR="00FC3D99" w:rsidRPr="0021231D" w:rsidRDefault="006D5968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eastAsia="ru-RU"/>
        </w:rPr>
      </w:pPr>
      <w:r w:rsidRPr="0021231D">
        <w:rPr>
          <w:rFonts w:ascii="Times New Roman" w:eastAsia="TimesNewRomanPSMT" w:hAnsi="Times New Roman"/>
          <w:bCs/>
          <w:i/>
          <w:sz w:val="24"/>
          <w:szCs w:val="28"/>
          <w:lang w:val="kk-KZ" w:eastAsia="ru-RU"/>
        </w:rPr>
        <w:t>Жарамдылық мерзімі</w:t>
      </w:r>
      <w:r w:rsidR="00897894" w:rsidRPr="0021231D">
        <w:rPr>
          <w:rFonts w:ascii="Times New Roman" w:eastAsia="TimesNewRomanPSMT" w:hAnsi="Times New Roman"/>
          <w:bCs/>
          <w:i/>
          <w:sz w:val="24"/>
          <w:szCs w:val="28"/>
          <w:lang w:val="kk-KZ" w:eastAsia="ru-RU"/>
        </w:rPr>
        <w:t>н</w:t>
      </w:r>
      <w:r w:rsidRPr="0021231D">
        <w:rPr>
          <w:rFonts w:ascii="Times New Roman" w:eastAsia="TimesNewRomanPSMT" w:hAnsi="Times New Roman"/>
          <w:bCs/>
          <w:i/>
          <w:sz w:val="24"/>
          <w:szCs w:val="28"/>
          <w:lang w:val="kk-KZ" w:eastAsia="ru-RU"/>
        </w:rPr>
        <w:t xml:space="preserve"> (сақтау мерзімі</w:t>
      </w:r>
      <w:r w:rsidR="00897894" w:rsidRPr="0021231D">
        <w:rPr>
          <w:rFonts w:ascii="Times New Roman" w:eastAsia="TimesNewRomanPSMT" w:hAnsi="Times New Roman"/>
          <w:bCs/>
          <w:i/>
          <w:sz w:val="24"/>
          <w:szCs w:val="28"/>
          <w:lang w:val="kk-KZ" w:eastAsia="ru-RU"/>
        </w:rPr>
        <w:t>н</w:t>
      </w:r>
      <w:r w:rsidRPr="0021231D">
        <w:rPr>
          <w:rFonts w:ascii="Times New Roman" w:eastAsia="TimesNewRomanPSMT" w:hAnsi="Times New Roman"/>
          <w:bCs/>
          <w:i/>
          <w:sz w:val="24"/>
          <w:szCs w:val="28"/>
          <w:lang w:val="kk-KZ" w:eastAsia="ru-RU"/>
        </w:rPr>
        <w:t>)</w:t>
      </w:r>
      <w:r w:rsidR="00897894" w:rsidRPr="0021231D">
        <w:rPr>
          <w:rFonts w:ascii="Times New Roman" w:eastAsia="TimesNewRomanPSMT" w:hAnsi="Times New Roman"/>
          <w:bCs/>
          <w:i/>
          <w:sz w:val="24"/>
          <w:szCs w:val="28"/>
          <w:lang w:val="kk-KZ" w:eastAsia="ru-RU"/>
        </w:rPr>
        <w:t xml:space="preserve"> талапқа сай уақыт бірлігін пайдаланумен нақты көрсету қажет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lang w:eastAsia="ru-RU"/>
        </w:rPr>
        <w:t>.</w:t>
      </w:r>
    </w:p>
    <w:p w14:paraId="517BA2C2" w14:textId="45D96D76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</w:rPr>
      </w:pPr>
      <w:r w:rsidRPr="0021231D">
        <w:rPr>
          <w:rFonts w:ascii="Times New Roman" w:eastAsia="TimesNewRomanPSMT" w:hAnsi="Times New Roman"/>
          <w:iCs/>
          <w:sz w:val="24"/>
          <w:szCs w:val="28"/>
        </w:rPr>
        <w:t xml:space="preserve">&lt;...&gt; </w:t>
      </w:r>
      <w:proofErr w:type="gramStart"/>
      <w:r w:rsidRPr="0021231D">
        <w:rPr>
          <w:rFonts w:ascii="Times New Roman" w:eastAsia="TimesNewRomanPSMT" w:hAnsi="Times New Roman"/>
          <w:iCs/>
          <w:sz w:val="24"/>
          <w:szCs w:val="28"/>
        </w:rPr>
        <w:t>&lt;</w:t>
      </w:r>
      <w:r w:rsidR="006D5968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6</w:t>
      </w:r>
      <w:proofErr w:type="gramEnd"/>
      <w:r w:rsidRPr="0021231D">
        <w:rPr>
          <w:rFonts w:ascii="Times New Roman" w:eastAsia="TimesNewRomanPSMT" w:hAnsi="Times New Roman"/>
          <w:iCs/>
          <w:sz w:val="24"/>
          <w:szCs w:val="28"/>
        </w:rPr>
        <w:t xml:space="preserve"> </w:t>
      </w:r>
      <w:r w:rsidR="006D5968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ай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 xml:space="preserve">&gt; &lt;...&gt; &lt;1 </w:t>
      </w:r>
      <w:r w:rsidR="00897894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жыл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 xml:space="preserve">&gt; &lt;18 </w:t>
      </w:r>
      <w:r w:rsidR="006D5968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ай 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 xml:space="preserve">&gt; &lt;2 </w:t>
      </w:r>
      <w:proofErr w:type="spellStart"/>
      <w:r w:rsidR="006D5968" w:rsidRPr="0021231D">
        <w:rPr>
          <w:rFonts w:ascii="Times New Roman" w:eastAsia="TimesNewRomanPSMT" w:hAnsi="Times New Roman"/>
          <w:iCs/>
          <w:sz w:val="24"/>
          <w:szCs w:val="28"/>
        </w:rPr>
        <w:t>жыл</w:t>
      </w:r>
      <w:proofErr w:type="spellEnd"/>
      <w:r w:rsidRPr="0021231D">
        <w:rPr>
          <w:rFonts w:ascii="Times New Roman" w:eastAsia="TimesNewRomanPSMT" w:hAnsi="Times New Roman"/>
          <w:iCs/>
          <w:sz w:val="24"/>
          <w:szCs w:val="28"/>
        </w:rPr>
        <w:t xml:space="preserve">&gt; &lt;30 </w:t>
      </w:r>
      <w:r w:rsidR="006D5968" w:rsidRPr="0021231D">
        <w:rPr>
          <w:rFonts w:ascii="Times New Roman" w:eastAsia="TimesNewRomanPSMT" w:hAnsi="Times New Roman"/>
          <w:iCs/>
          <w:sz w:val="24"/>
          <w:szCs w:val="28"/>
        </w:rPr>
        <w:t>ай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 xml:space="preserve">&gt; &lt;3 </w:t>
      </w:r>
      <w:proofErr w:type="spellStart"/>
      <w:r w:rsidR="006D5968" w:rsidRPr="0021231D">
        <w:rPr>
          <w:rFonts w:ascii="Times New Roman" w:eastAsia="TimesNewRomanPSMT" w:hAnsi="Times New Roman"/>
          <w:iCs/>
          <w:sz w:val="24"/>
          <w:szCs w:val="28"/>
        </w:rPr>
        <w:t>жыл</w:t>
      </w:r>
      <w:proofErr w:type="spellEnd"/>
      <w:r w:rsidRPr="0021231D">
        <w:rPr>
          <w:rFonts w:ascii="Times New Roman" w:eastAsia="TimesNewRomanPSMT" w:hAnsi="Times New Roman"/>
          <w:iCs/>
          <w:sz w:val="24"/>
          <w:szCs w:val="28"/>
        </w:rPr>
        <w:t>&gt; &lt;...&gt;.</w:t>
      </w:r>
    </w:p>
    <w:p w14:paraId="0F1FD89A" w14:textId="3679E613" w:rsidR="00FC3D99" w:rsidRPr="0021231D" w:rsidRDefault="00FA3247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i/>
          <w:iCs/>
          <w:sz w:val="24"/>
          <w:szCs w:val="28"/>
        </w:rPr>
      </w:pPr>
      <w:proofErr w:type="spellStart"/>
      <w:r w:rsidRPr="0021231D">
        <w:rPr>
          <w:rFonts w:ascii="Times New Roman" w:eastAsia="TimesNewRomanPSMT" w:hAnsi="Times New Roman"/>
          <w:b/>
          <w:i/>
          <w:iCs/>
          <w:sz w:val="24"/>
          <w:szCs w:val="28"/>
        </w:rPr>
        <w:t>Мысалы</w:t>
      </w:r>
      <w:proofErr w:type="spellEnd"/>
      <w:r w:rsidR="00FC3D99" w:rsidRPr="0021231D">
        <w:rPr>
          <w:rFonts w:ascii="Times New Roman" w:eastAsia="TimesNewRomanPSMT" w:hAnsi="Times New Roman"/>
          <w:b/>
          <w:i/>
          <w:iCs/>
          <w:sz w:val="24"/>
          <w:szCs w:val="28"/>
        </w:rPr>
        <w:t xml:space="preserve"> </w:t>
      </w:r>
    </w:p>
    <w:p w14:paraId="53C5438B" w14:textId="19F5FEBC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</w:rPr>
      </w:pPr>
      <w:r w:rsidRPr="0021231D">
        <w:rPr>
          <w:rFonts w:ascii="Times New Roman" w:eastAsia="TimesNewRomanPSMT" w:hAnsi="Times New Roman"/>
          <w:sz w:val="24"/>
          <w:szCs w:val="28"/>
        </w:rPr>
        <w:t xml:space="preserve">3 </w:t>
      </w:r>
      <w:proofErr w:type="spellStart"/>
      <w:r w:rsidR="006D5968" w:rsidRPr="0021231D">
        <w:rPr>
          <w:rFonts w:ascii="Times New Roman" w:eastAsia="TimesNewRomanPSMT" w:hAnsi="Times New Roman"/>
          <w:sz w:val="24"/>
          <w:szCs w:val="28"/>
        </w:rPr>
        <w:t>жыл</w:t>
      </w:r>
      <w:proofErr w:type="spellEnd"/>
      <w:r w:rsidRPr="0021231D">
        <w:rPr>
          <w:rFonts w:ascii="Times New Roman" w:eastAsia="TimesNewRomanPSMT" w:hAnsi="Times New Roman"/>
          <w:sz w:val="24"/>
          <w:szCs w:val="28"/>
        </w:rPr>
        <w:t>.</w:t>
      </w:r>
    </w:p>
    <w:p w14:paraId="3DF35A8F" w14:textId="3CBF82C1" w:rsidR="00FC3D99" w:rsidRPr="0021231D" w:rsidRDefault="005A1394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</w:pPr>
      <w:proofErr w:type="spellStart"/>
      <w:r w:rsidRPr="0021231D">
        <w:rPr>
          <w:rFonts w:ascii="Times New Roman" w:eastAsia="TimesNewRomanPSMT" w:hAnsi="Times New Roman"/>
          <w:i/>
          <w:iCs/>
          <w:sz w:val="24"/>
          <w:szCs w:val="28"/>
        </w:rPr>
        <w:t>Егер</w:t>
      </w:r>
      <w:proofErr w:type="spellEnd"/>
      <w:r w:rsidR="00FC3D99" w:rsidRPr="0021231D">
        <w:rPr>
          <w:rFonts w:ascii="Times New Roman" w:eastAsia="TimesNewRomanPSMT" w:hAnsi="Times New Roman"/>
          <w:i/>
          <w:iCs/>
          <w:sz w:val="24"/>
          <w:szCs w:val="28"/>
        </w:rPr>
        <w:t xml:space="preserve"> </w:t>
      </w:r>
      <w:r w:rsidR="00897894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тіпті оның әртүрлі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</w:rPr>
        <w:t xml:space="preserve"> компонент</w:t>
      </w:r>
      <w:r w:rsidR="00897894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терінің 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</w:rPr>
        <w:t>(</w:t>
      </w:r>
      <w:r w:rsidR="00897894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м</w:t>
      </w:r>
      <w:proofErr w:type="spellStart"/>
      <w:r w:rsidR="00FA3247" w:rsidRPr="0021231D">
        <w:rPr>
          <w:rFonts w:ascii="Times New Roman" w:eastAsia="TimesNewRomanPSMT" w:hAnsi="Times New Roman"/>
          <w:i/>
          <w:iCs/>
          <w:sz w:val="24"/>
          <w:szCs w:val="28"/>
        </w:rPr>
        <w:t>ысалы</w:t>
      </w:r>
      <w:proofErr w:type="spellEnd"/>
      <w:r w:rsidR="00FC3D99" w:rsidRPr="0021231D">
        <w:rPr>
          <w:rFonts w:ascii="Times New Roman" w:eastAsia="TimesNewRomanPSMT" w:hAnsi="Times New Roman"/>
          <w:i/>
          <w:iCs/>
          <w:sz w:val="24"/>
          <w:szCs w:val="28"/>
        </w:rPr>
        <w:t xml:space="preserve">, </w:t>
      </w:r>
      <w:r w:rsidR="00897894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ұ</w:t>
      </w:r>
      <w:proofErr w:type="spellStart"/>
      <w:r w:rsidRPr="0021231D">
        <w:rPr>
          <w:rFonts w:ascii="Times New Roman" w:eastAsia="TimesNewRomanPSMT" w:hAnsi="Times New Roman"/>
          <w:i/>
          <w:iCs/>
          <w:sz w:val="24"/>
          <w:szCs w:val="28"/>
        </w:rPr>
        <w:t>нтақ</w:t>
      </w:r>
      <w:proofErr w:type="spellEnd"/>
      <w:r w:rsidR="00FC3D99" w:rsidRPr="0021231D">
        <w:rPr>
          <w:rFonts w:ascii="Times New Roman" w:eastAsia="TimesNewRomanPSMT" w:hAnsi="Times New Roman"/>
          <w:i/>
          <w:iCs/>
          <w:sz w:val="24"/>
          <w:szCs w:val="28"/>
        </w:rPr>
        <w:t xml:space="preserve"> </w:t>
      </w:r>
      <w:r w:rsidR="00897894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пен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</w:rPr>
        <w:t xml:space="preserve"> </w:t>
      </w:r>
      <w:r w:rsidR="00897894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е</w:t>
      </w:r>
      <w:proofErr w:type="spellStart"/>
      <w:r w:rsidRPr="0021231D">
        <w:rPr>
          <w:rFonts w:ascii="Times New Roman" w:eastAsia="TimesNewRomanPSMT" w:hAnsi="Times New Roman"/>
          <w:i/>
          <w:iCs/>
          <w:sz w:val="24"/>
          <w:szCs w:val="28"/>
        </w:rPr>
        <w:t>ріткіш</w:t>
      </w:r>
      <w:proofErr w:type="spellEnd"/>
      <w:r w:rsidR="00FC3D99" w:rsidRPr="0021231D">
        <w:rPr>
          <w:rFonts w:ascii="Times New Roman" w:eastAsia="TimesNewRomanPSMT" w:hAnsi="Times New Roman"/>
          <w:i/>
          <w:iCs/>
          <w:sz w:val="24"/>
          <w:szCs w:val="28"/>
        </w:rPr>
        <w:t xml:space="preserve">) </w:t>
      </w:r>
      <w:r w:rsidR="00897894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жарамдылық мерзімі әртүрлі болса да,</w:t>
      </w:r>
      <w:r w:rsidR="00897894"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 xml:space="preserve"> </w:t>
      </w:r>
      <w:r w:rsidR="00C00C12"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 xml:space="preserve">тек ДП бір жалпы </w:t>
      </w:r>
      <w:r w:rsidR="00897894"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>сақтау мерзімі ғана көрсетіледі</w:t>
      </w:r>
      <w:r w:rsidR="00897894" w:rsidRPr="0021231D">
        <w:rPr>
          <w:rFonts w:ascii="Times New Roman" w:eastAsia="TimesNewRomanPSMT" w:hAnsi="Times New Roman"/>
          <w:i/>
          <w:iCs/>
          <w:sz w:val="24"/>
          <w:szCs w:val="28"/>
        </w:rPr>
        <w:t>.</w:t>
      </w:r>
      <w:r w:rsidR="00897894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Осындай жиынтық</w:t>
      </w:r>
      <w:r w:rsidR="00C00C1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тың</w:t>
      </w:r>
      <w:r w:rsidR="00897894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(ДП</w:t>
      </w:r>
      <w:r w:rsidR="00C00C1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еріткішімен</w:t>
      </w:r>
      <w:r w:rsidR="00897894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)</w:t>
      </w:r>
      <w:r w:rsidR="00C00C1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</w:t>
      </w:r>
      <w:r w:rsidR="00897894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немесе жинақтың (екі және одан көп ДП жиынтығы) жарамдылық мерзімінің өткен </w:t>
      </w:r>
      <w:r w:rsidR="00897894"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>күні</w:t>
      </w:r>
      <w:r w:rsidR="00897894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 ДП жиынтығына (жинағына) кіретін 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>компонент</w:t>
      </w:r>
      <w:r w:rsidR="00897894"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>тің жарамдылық мерзімі</w:t>
      </w:r>
      <w:r w:rsidR="00C00C12"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 xml:space="preserve">нің бұрынырақ </w:t>
      </w:r>
      <w:r w:rsidR="00897894"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>өткен күні  бойынша белгіленеді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>.</w:t>
      </w:r>
    </w:p>
    <w:p w14:paraId="3BE5F179" w14:textId="523B1364" w:rsidR="00FC3D99" w:rsidRPr="0021231D" w:rsidRDefault="00541793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Талаптардың</w:t>
      </w:r>
      <w:r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 xml:space="preserve">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№7 қосымшасына сәйкес ашылуынан кейінгі сақтау шарттарын </w:t>
      </w:r>
      <w:r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қоспағанда,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</w:t>
      </w:r>
      <w:r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сақтау шарттарын ұсынуға болмайды</w:t>
      </w:r>
      <w:r w:rsidR="00FC3D99" w:rsidRPr="0021231D">
        <w:rPr>
          <w:rFonts w:ascii="Times New Roman" w:hAnsi="Times New Roman"/>
          <w:i/>
          <w:sz w:val="24"/>
          <w:szCs w:val="28"/>
          <w:lang w:val="kk-KZ"/>
        </w:rPr>
        <w:t>.</w:t>
      </w:r>
    </w:p>
    <w:p w14:paraId="5A3AD4A8" w14:textId="77777777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  <w:lang w:val="kk-KZ"/>
        </w:rPr>
      </w:pPr>
    </w:p>
    <w:p w14:paraId="6EB3CC3B" w14:textId="0E2397D8" w:rsidR="00464B39" w:rsidRPr="0021231D" w:rsidRDefault="00370931" w:rsidP="00D7555D">
      <w:pPr>
        <w:tabs>
          <w:tab w:val="left" w:pos="5954"/>
        </w:tabs>
        <w:suppressAutoHyphens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 w:rsidRPr="0021231D">
        <w:rPr>
          <w:rFonts w:ascii="Times New Roman" w:eastAsia="TimesNewRomanPSMT" w:hAnsi="Times New Roman" w:cs="Times New Roman"/>
          <w:sz w:val="24"/>
          <w:szCs w:val="24"/>
          <w:lang w:val="kk-KZ"/>
        </w:rPr>
        <w:t>Мынадай көрсетілімдерді ұсынуға болмайды, мәселен</w:t>
      </w:r>
      <w:r w:rsidR="008B769F" w:rsidRPr="0021231D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: </w:t>
      </w:r>
      <w:r w:rsidRPr="0021231D">
        <w:rPr>
          <w:rFonts w:ascii="Times New Roman" w:eastAsia="TimesNewRomanPSMT" w:hAnsi="Times New Roman" w:cs="Times New Roman"/>
          <w:sz w:val="24"/>
          <w:szCs w:val="24"/>
          <w:lang w:val="kk-KZ"/>
        </w:rPr>
        <w:t>«Жарамдылық мерзімі (сақтау мерзімі) өткеннен кейін қолдануға болмайды»</w:t>
      </w:r>
      <w:r w:rsidR="008B769F" w:rsidRPr="0021231D">
        <w:rPr>
          <w:rFonts w:ascii="Times New Roman" w:eastAsia="TimesNewRomanPSMT" w:hAnsi="Times New Roman" w:cs="Times New Roman"/>
          <w:sz w:val="24"/>
          <w:szCs w:val="24"/>
          <w:lang w:val="kk-KZ"/>
        </w:rPr>
        <w:t>.</w:t>
      </w:r>
    </w:p>
    <w:p w14:paraId="226EF8C6" w14:textId="77777777" w:rsidR="008B769F" w:rsidRPr="0021231D" w:rsidRDefault="008B769F" w:rsidP="00D7555D">
      <w:pPr>
        <w:tabs>
          <w:tab w:val="left" w:pos="595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</w:p>
    <w:p w14:paraId="7CC31484" w14:textId="39DBD870" w:rsidR="00EB1866" w:rsidRPr="0021231D" w:rsidRDefault="00EB1866" w:rsidP="00D7555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6.4. </w:t>
      </w:r>
      <w:r w:rsidR="006D5968"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Сақтау кезіндегі </w:t>
      </w:r>
      <w:bookmarkStart w:id="32" w:name="_Hlk211331326"/>
      <w:r w:rsidR="006D5968"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>айрықша сақтандыру шаралары</w:t>
      </w:r>
      <w:bookmarkEnd w:id="32"/>
    </w:p>
    <w:p w14:paraId="7C58B53F" w14:textId="59DA203F" w:rsidR="00FC3D99" w:rsidRPr="0021231D" w:rsidRDefault="00F35FAD" w:rsidP="00D7555D">
      <w:pPr>
        <w:pStyle w:val="a4"/>
        <w:ind w:left="0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Сақтау кезіндегі сақтандыру шаралары</w:t>
      </w:r>
      <w:r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 xml:space="preserve"> көрсетілгенде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Талаптардың</w:t>
      </w:r>
      <w:r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 xml:space="preserve">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№6 қосымшасында келтірілген бір немесе бірнеше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стандарт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т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ы фраз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аны пайдалану керек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, о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ларды препараттың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lastRenderedPageBreak/>
        <w:t>жарыққа және (немесе) ылғалға сезімталдығына қатысты түсіндірмемен толықтыру қажет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.</w:t>
      </w:r>
    </w:p>
    <w:p w14:paraId="722E2EB7" w14:textId="58B05AEA" w:rsidR="00FC3D99" w:rsidRPr="0021231D" w:rsidRDefault="007631B4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  <w:u w:val="single"/>
          <w:lang w:val="kk-KZ" w:eastAsia="ru-RU"/>
        </w:rPr>
      </w:pP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ДПЖС, таңбалануында және ҚП үлгілерінде көрсетілген с</w:t>
      </w:r>
      <w:r w:rsidRPr="0021231D">
        <w:rPr>
          <w:rFonts w:ascii="Times New Roman" w:eastAsia="TimesNewRomanPSMT" w:hAnsi="Times New Roman"/>
          <w:bCs/>
          <w:i/>
          <w:sz w:val="24"/>
          <w:szCs w:val="28"/>
          <w:lang w:val="kk-KZ" w:eastAsia="ru-RU"/>
        </w:rPr>
        <w:t>ақтау кезіндегі айрықша сақтандыру шаралары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</w:t>
      </w:r>
      <w:r w:rsidRPr="0021231D">
        <w:rPr>
          <w:rFonts w:ascii="Times New Roman" w:eastAsia="TimesNewRomanPSMT" w:hAnsi="Times New Roman"/>
          <w:i/>
          <w:sz w:val="24"/>
          <w:szCs w:val="28"/>
          <w:u w:val="single"/>
          <w:lang w:val="kk-KZ" w:eastAsia="ru-RU"/>
        </w:rPr>
        <w:t>өзара салыстырмалы болуы тиіс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u w:val="single"/>
          <w:lang w:val="kk-KZ" w:eastAsia="ru-RU"/>
        </w:rPr>
        <w:t>.</w:t>
      </w:r>
    </w:p>
    <w:p w14:paraId="385EE02C" w14:textId="77777777" w:rsidR="007631B4" w:rsidRPr="0021231D" w:rsidRDefault="007631B4" w:rsidP="00D7555D">
      <w:pPr>
        <w:tabs>
          <w:tab w:val="left" w:pos="5954"/>
        </w:tabs>
        <w:suppressAutoHyphens/>
        <w:spacing w:after="0" w:line="240" w:lineRule="auto"/>
        <w:contextualSpacing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</w:p>
    <w:p w14:paraId="54707E35" w14:textId="34964419" w:rsidR="008B769F" w:rsidRPr="0021231D" w:rsidRDefault="00907314" w:rsidP="00D7555D">
      <w:pPr>
        <w:tabs>
          <w:tab w:val="left" w:pos="595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231D">
        <w:rPr>
          <w:rFonts w:ascii="Times New Roman" w:hAnsi="Times New Roman" w:cs="Times New Roman"/>
          <w:sz w:val="24"/>
          <w:szCs w:val="24"/>
          <w:lang w:val="kk-KZ"/>
        </w:rPr>
        <w:t>ДПЖС</w:t>
      </w:r>
      <w:r w:rsidR="007631B4" w:rsidRPr="0021231D">
        <w:rPr>
          <w:rFonts w:ascii="Times New Roman" w:hAnsi="Times New Roman" w:cs="Times New Roman"/>
          <w:sz w:val="24"/>
          <w:szCs w:val="24"/>
          <w:lang w:val="kk-KZ"/>
        </w:rPr>
        <w:t>-да дәрілік</w:t>
      </w:r>
      <w:r w:rsidR="008B769F" w:rsidRPr="0021231D">
        <w:rPr>
          <w:rFonts w:ascii="Times New Roman" w:hAnsi="Times New Roman" w:cs="Times New Roman"/>
          <w:sz w:val="24"/>
          <w:szCs w:val="24"/>
          <w:lang w:val="kk-KZ"/>
        </w:rPr>
        <w:t xml:space="preserve"> препарат</w:t>
      </w:r>
      <w:r w:rsidR="007631B4" w:rsidRPr="0021231D">
        <w:rPr>
          <w:rFonts w:ascii="Times New Roman" w:hAnsi="Times New Roman" w:cs="Times New Roman"/>
          <w:sz w:val="24"/>
          <w:szCs w:val="24"/>
          <w:lang w:val="kk-KZ"/>
        </w:rPr>
        <w:t xml:space="preserve">ты балалардың қолы жетпейтін жерде сақтау қажеттілігі туралы ескерту </w:t>
      </w:r>
      <w:r w:rsidR="007631B4" w:rsidRPr="0021231D">
        <w:rPr>
          <w:rFonts w:ascii="Times New Roman" w:hAnsi="Times New Roman" w:cs="Times New Roman"/>
          <w:b/>
          <w:sz w:val="24"/>
          <w:szCs w:val="24"/>
          <w:lang w:val="kk-KZ"/>
        </w:rPr>
        <w:t>көрсетілмейді</w:t>
      </w:r>
      <w:r w:rsidR="008B769F" w:rsidRPr="0021231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791F808B" w14:textId="77777777" w:rsidR="00A65BFE" w:rsidRPr="0021231D" w:rsidRDefault="00A65BFE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val="kk-KZ" w:eastAsia="ru-RU"/>
        </w:rPr>
      </w:pPr>
    </w:p>
    <w:p w14:paraId="0E389CB8" w14:textId="77777777" w:rsidR="007631B4" w:rsidRPr="0021231D" w:rsidRDefault="007631B4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8"/>
          <w:u w:val="single"/>
          <w:lang w:val="kk-KZ" w:eastAsia="ru-RU"/>
        </w:rPr>
      </w:pP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ДПЖС, таңбалануында және ҚП үлгілерінде көрсетілген с</w:t>
      </w:r>
      <w:r w:rsidRPr="0021231D">
        <w:rPr>
          <w:rFonts w:ascii="Times New Roman" w:eastAsia="TimesNewRomanPSMT" w:hAnsi="Times New Roman"/>
          <w:bCs/>
          <w:i/>
          <w:sz w:val="24"/>
          <w:szCs w:val="28"/>
          <w:lang w:val="kk-KZ" w:eastAsia="ru-RU"/>
        </w:rPr>
        <w:t>ақтау кезіндегі айрықша сақтандыру шаралары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 </w:t>
      </w:r>
      <w:r w:rsidRPr="0021231D">
        <w:rPr>
          <w:rFonts w:ascii="Times New Roman" w:eastAsia="TimesNewRomanPSMT" w:hAnsi="Times New Roman"/>
          <w:i/>
          <w:sz w:val="24"/>
          <w:szCs w:val="28"/>
          <w:u w:val="single"/>
          <w:lang w:val="kk-KZ" w:eastAsia="ru-RU"/>
        </w:rPr>
        <w:t>өзара салыстырмалы болуы тиіс.</w:t>
      </w:r>
    </w:p>
    <w:p w14:paraId="2CE0F086" w14:textId="77777777" w:rsidR="007631B4" w:rsidRPr="0021231D" w:rsidRDefault="007631B4" w:rsidP="00D7555D">
      <w:pPr>
        <w:tabs>
          <w:tab w:val="left" w:pos="5954"/>
        </w:tabs>
        <w:suppressAutoHyphens/>
        <w:spacing w:after="0" w:line="240" w:lineRule="auto"/>
        <w:contextualSpacing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</w:p>
    <w:p w14:paraId="276FD050" w14:textId="418A8B61" w:rsidR="00A65BFE" w:rsidRPr="0021231D" w:rsidRDefault="001D2ED0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Ашылған</w:t>
      </w:r>
      <w:r w:rsidR="00A65BF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,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сұйылтылған немесе қалпына келтірілген</w:t>
      </w:r>
      <w:r w:rsidR="00A65BF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стериль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ді Д</w:t>
      </w:r>
      <w:r w:rsidR="00A65BF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П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сақтауға қатысты</w:t>
      </w:r>
      <w:r w:rsidR="00A65BF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 xml:space="preserve">ДПЖС </w:t>
      </w:r>
      <w:r w:rsidR="00A65BFE"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>6.3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 xml:space="preserve"> бөліміне сілтеме көрсет</w:t>
      </w:r>
      <w:r w:rsidR="00F5285B"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>іл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>у керек</w:t>
      </w:r>
      <w:r w:rsidR="00A65BFE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:</w:t>
      </w:r>
    </w:p>
    <w:p w14:paraId="07974749" w14:textId="0A8B5324" w:rsidR="00A65BFE" w:rsidRPr="0021231D" w:rsidRDefault="00A65BFE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Стандарт</w:t>
      </w:r>
      <w:r w:rsidR="006D5968"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ты</w:t>
      </w:r>
      <w:r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 xml:space="preserve"> фраза</w:t>
      </w:r>
    </w:p>
    <w:p w14:paraId="5196742A" w14:textId="64AD32BD" w:rsidR="00A65BFE" w:rsidRPr="0021231D" w:rsidRDefault="00A65BFE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&lt;</w:t>
      </w:r>
      <w:r w:rsidR="001D2ED0" w:rsidRPr="0021231D">
        <w:rPr>
          <w:rFonts w:ascii="Times New Roman" w:hAnsi="Times New Roman" w:cs="Times New Roman"/>
          <w:sz w:val="24"/>
          <w:szCs w:val="24"/>
          <w:lang w:val="kk-KZ"/>
        </w:rPr>
        <w:t xml:space="preserve"> Дәрілік препаратты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&lt;</w:t>
      </w:r>
      <w:r w:rsidR="001D2ED0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қалпына келтіруден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&gt; &lt;</w:t>
      </w:r>
      <w:r w:rsidR="001D2ED0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сұйылтудан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&gt;&lt;</w:t>
      </w:r>
      <w:r w:rsidR="001D2ED0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алғашқы ашылуынан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&gt;</w:t>
      </w:r>
      <w:r w:rsidR="001D2ED0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кейнгі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с</w:t>
      </w:r>
      <w:r w:rsidR="001D2ED0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ақтау ша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р</w:t>
      </w:r>
      <w:r w:rsidR="001D2ED0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тт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а</w:t>
      </w:r>
      <w:r w:rsidR="001D2ED0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рын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6.3</w:t>
      </w:r>
      <w:r w:rsidR="001D2ED0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бөлімінен қараңыз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.&gt;.</w:t>
      </w:r>
    </w:p>
    <w:p w14:paraId="1AB85ECD" w14:textId="77777777" w:rsidR="00A65BFE" w:rsidRPr="0021231D" w:rsidRDefault="00A65BFE" w:rsidP="00D7555D">
      <w:pPr>
        <w:tabs>
          <w:tab w:val="left" w:pos="595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Cs w:val="24"/>
          <w:lang w:val="kk-KZ"/>
        </w:rPr>
      </w:pPr>
    </w:p>
    <w:p w14:paraId="48CF6050" w14:textId="77777777" w:rsidR="008B769F" w:rsidRPr="0021231D" w:rsidRDefault="008B769F" w:rsidP="00D7555D">
      <w:pPr>
        <w:tabs>
          <w:tab w:val="left" w:pos="595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C7730D6" w14:textId="1A07F970" w:rsidR="00FC3D99" w:rsidRPr="0021231D" w:rsidRDefault="00EB1866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6.5. </w:t>
      </w:r>
      <w:r w:rsidR="006D5968"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Қаптаманың сипаты мен ішіндегісі </w:t>
      </w:r>
      <w:r w:rsidR="00FC3D99" w:rsidRPr="0021231D">
        <w:rPr>
          <w:rFonts w:ascii="Times New Roman" w:eastAsia="TimesNewRomanPSMT" w:hAnsi="Times New Roman"/>
          <w:b/>
          <w:iCs/>
          <w:sz w:val="24"/>
          <w:szCs w:val="28"/>
          <w:lang w:val="kk-KZ"/>
        </w:rPr>
        <w:t>&lt;</w:t>
      </w:r>
      <w:r w:rsidR="007F4DF8"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және пайдалану, енгізу немесе</w:t>
      </w:r>
      <w:r w:rsidR="00FC3D99"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 xml:space="preserve"> имплантаци</w:t>
      </w:r>
      <w:r w:rsidR="007F4DF8"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ялау үшін арнаулы жабдық</w:t>
      </w:r>
      <w:r w:rsidR="00FC3D99" w:rsidRPr="0021231D">
        <w:rPr>
          <w:rFonts w:ascii="Times New Roman" w:eastAsia="TimesNewRomanPSMT" w:hAnsi="Times New Roman"/>
          <w:b/>
          <w:iCs/>
          <w:sz w:val="24"/>
          <w:szCs w:val="28"/>
          <w:lang w:val="kk-KZ"/>
        </w:rPr>
        <w:t>&gt;</w:t>
      </w:r>
    </w:p>
    <w:p w14:paraId="5399391D" w14:textId="77777777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  <w:lang w:val="kk-KZ"/>
        </w:rPr>
      </w:pPr>
    </w:p>
    <w:p w14:paraId="3830F04B" w14:textId="55DF4C7C" w:rsidR="00FC3D99" w:rsidRPr="0021231D" w:rsidRDefault="005736FF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Қосымша б</w:t>
      </w:r>
      <w:r w:rsidR="0057354F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ас тақырып</w:t>
      </w:r>
      <w:r w:rsidR="00FC3D99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</w:t>
      </w:r>
      <w:r w:rsidR="00FC3D99" w:rsidRPr="0021231D">
        <w:rPr>
          <w:rFonts w:ascii="Times New Roman" w:eastAsia="TimesNewRomanPSMT" w:hAnsi="Times New Roman"/>
          <w:b/>
          <w:iCs/>
          <w:sz w:val="24"/>
          <w:szCs w:val="28"/>
          <w:lang w:val="kk-KZ"/>
        </w:rPr>
        <w:t>&lt;</w:t>
      </w:r>
      <w:r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 xml:space="preserve"> және пайдалану, енгізуе немесе имплантациялау үшін арнаулы жабдық</w:t>
      </w:r>
      <w:r w:rsidRPr="0021231D">
        <w:rPr>
          <w:rFonts w:ascii="Times New Roman" w:eastAsia="TimesNewRomanPSMT" w:hAnsi="Times New Roman"/>
          <w:b/>
          <w:i/>
          <w:iCs/>
          <w:sz w:val="24"/>
          <w:szCs w:val="28"/>
          <w:u w:val="single"/>
          <w:lang w:val="kk-KZ"/>
        </w:rPr>
        <w:t xml:space="preserve"> </w:t>
      </w:r>
      <w:r w:rsidR="00FC3D99" w:rsidRPr="0021231D">
        <w:rPr>
          <w:rFonts w:ascii="Times New Roman" w:eastAsia="TimesNewRomanPSMT" w:hAnsi="Times New Roman"/>
          <w:b/>
          <w:i/>
          <w:iCs/>
          <w:sz w:val="24"/>
          <w:szCs w:val="28"/>
          <w:u w:val="single"/>
          <w:lang w:val="kk-KZ"/>
        </w:rPr>
        <w:t>&gt;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 xml:space="preserve">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 xml:space="preserve">тек жоғары 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>технологи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>ялық Д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>П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 xml:space="preserve"> үшін көрсетіледі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.</w:t>
      </w:r>
    </w:p>
    <w:p w14:paraId="487F3028" w14:textId="77C4AED0" w:rsidR="00FC3D99" w:rsidRPr="0021231D" w:rsidRDefault="005736FF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Қажет болса, түсіндірмелік суреттер </w:t>
      </w:r>
      <w:r w:rsidR="00F5285B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д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е қосылады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.</w:t>
      </w:r>
    </w:p>
    <w:p w14:paraId="4932634E" w14:textId="6FF678B8" w:rsidR="001175E2" w:rsidRPr="0021231D" w:rsidRDefault="005736FF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Одақ Фармакопе</w:t>
      </w:r>
      <w:r w:rsidR="00BC13CB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ясының стандартты терминін пайдалана отырып, бірінші</w:t>
      </w:r>
      <w:r w:rsidR="001175E2"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 xml:space="preserve"> (</w:t>
      </w:r>
      <w:r w:rsidR="00BC13CB"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ішкі) қаптамасын</w:t>
      </w:r>
      <w:r w:rsidR="001175E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, </w:t>
      </w:r>
      <w:r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 xml:space="preserve">бірінші (ішкі) қаптама жасалған </w:t>
      </w:r>
      <w:r w:rsidR="001175E2"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материал</w:t>
      </w:r>
      <w:r w:rsidR="00BC13CB"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ды</w:t>
      </w:r>
      <w:r w:rsidR="001175E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(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м</w:t>
      </w:r>
      <w:r w:rsidR="00FA324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ысалы</w:t>
      </w:r>
      <w:r w:rsidR="001175E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, «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шыны құтылар</w:t>
      </w:r>
      <w:r w:rsidR="001175E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», «ПВХ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және</w:t>
      </w:r>
      <w:r w:rsidR="001175E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(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немесе</w:t>
      </w:r>
      <w:r w:rsidR="001175E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) алюмини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й</w:t>
      </w:r>
      <w:r w:rsidR="001175E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блистер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лер</w:t>
      </w:r>
      <w:r w:rsidR="001175E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», «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тығыздығы жоғары</w:t>
      </w:r>
      <w:r w:rsidR="001175E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полиэтилен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нен ж</w:t>
      </w:r>
      <w:r w:rsidR="001175E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а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салған бөтелкелер</w:t>
      </w:r>
      <w:r w:rsidR="001175E2"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 xml:space="preserve">») </w:t>
      </w:r>
      <w:r w:rsidR="00BC13CB"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 xml:space="preserve">көрсету,  </w:t>
      </w:r>
      <w:r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сондай-ақ препараттың басқа да</w:t>
      </w:r>
      <w:r w:rsidR="001175E2"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 xml:space="preserve"> компонент</w:t>
      </w:r>
      <w:r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терін түгел</w:t>
      </w:r>
      <w:r w:rsidR="001175E2"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 xml:space="preserve"> </w:t>
      </w:r>
      <w:r w:rsidR="001175E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(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м</w:t>
      </w:r>
      <w:r w:rsidR="00FA324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ысалы</w:t>
      </w:r>
      <w:r w:rsidR="001175E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, и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не</w:t>
      </w:r>
      <w:r w:rsidR="001175E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,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жаққыш</w:t>
      </w:r>
      <w:r w:rsidR="001175E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,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өлшегіш қасық</w:t>
      </w:r>
      <w:r w:rsidR="001175E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, ингаляци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яға арналған бұйымдар</w:t>
      </w:r>
      <w:r w:rsidR="00F5285B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ды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бүріккіш, кептіргіш</w:t>
      </w:r>
      <w:r w:rsidR="001175E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)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</w:t>
      </w:r>
      <w:r w:rsidR="00C00C1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тізіп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атап көрсету қажет</w:t>
      </w:r>
      <w:r w:rsidR="001175E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.</w:t>
      </w:r>
    </w:p>
    <w:p w14:paraId="2D1880CD" w14:textId="5D8227F9" w:rsidR="001175E2" w:rsidRPr="0021231D" w:rsidRDefault="003B3126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>Өлшегіш бұйымдардағы аралық бөліктеуді түсіндіру</w:t>
      </w:r>
      <w:r w:rsidR="001175E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,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сонд</w:t>
      </w:r>
      <w:r w:rsidR="001175E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а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й-ақ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>ДП-мен бірге жеткізілетін кез келген еріткіштің бірінші қаптамасын сипаттау қажет</w:t>
      </w:r>
      <w:r w:rsidR="001175E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.</w:t>
      </w:r>
    </w:p>
    <w:p w14:paraId="20120DAB" w14:textId="57A5782B" w:rsidR="001175E2" w:rsidRPr="0021231D" w:rsidRDefault="003B3126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Шамадан тыс егжей-тегжейлеп</w:t>
      </w:r>
      <w:r w:rsidR="001175E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(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м</w:t>
      </w:r>
      <w:r w:rsidR="00FA3247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ысалы</w:t>
      </w:r>
      <w:r w:rsidR="001175E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,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тығынның түсі</w:t>
      </w:r>
      <w:r w:rsidR="001175E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, термолак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қ</w:t>
      </w:r>
      <w:r w:rsidR="001175E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а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сиеттері</w:t>
      </w:r>
      <w:r w:rsidR="001175E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) к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өрсету, әдетте, қажет емес</w:t>
      </w:r>
      <w:r w:rsidR="001175E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.</w:t>
      </w:r>
    </w:p>
    <w:p w14:paraId="6FA320C0" w14:textId="038D0451" w:rsidR="001175E2" w:rsidRPr="0021231D" w:rsidRDefault="003B3126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Парентеральді препараттардың шығарылым түрлерін ажырату үшін ажыратқыш түс пайдаланылғанда</w:t>
      </w:r>
      <w:r w:rsidR="001175E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б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ұл жөнінде</w:t>
      </w:r>
      <w:r w:rsidR="001175E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осы бөлімде көрсету қажет</w:t>
      </w:r>
      <w:r w:rsidR="001175E2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.</w:t>
      </w:r>
    </w:p>
    <w:p w14:paraId="602C5877" w14:textId="0EB143FB" w:rsidR="001175E2" w:rsidRPr="0021231D" w:rsidRDefault="003B3126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val="kk-KZ" w:eastAsia="ru-RU"/>
        </w:rPr>
      </w:pP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Бірінші қаптамасының тығын</w:t>
      </w:r>
      <w:r w:rsidR="00C00C12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ын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да балалардың ашып алуынан қорғау</w:t>
      </w:r>
      <w:r w:rsidR="001175E2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</w:t>
      </w: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функциясының бар-жоғы көрсетілу керек</w:t>
      </w:r>
      <w:r w:rsidR="001175E2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.</w:t>
      </w:r>
    </w:p>
    <w:p w14:paraId="204AAAAB" w14:textId="4283C066" w:rsidR="001175E2" w:rsidRPr="0021231D" w:rsidRDefault="007E21B5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i/>
          <w:sz w:val="24"/>
          <w:szCs w:val="28"/>
          <w:lang w:val="kk-KZ" w:eastAsia="ru-RU"/>
        </w:rPr>
      </w:pPr>
      <w:r w:rsidRPr="0021231D">
        <w:rPr>
          <w:rFonts w:ascii="Times New Roman" w:hAnsi="Times New Roman"/>
          <w:i/>
          <w:sz w:val="24"/>
          <w:szCs w:val="28"/>
          <w:lang w:val="kk-KZ" w:eastAsia="ru-RU"/>
        </w:rPr>
        <w:t xml:space="preserve">Бірліктер саны, дозалар саны (мысалы, көп дозалық вакциналар, ингаляторлар және т.б. үшін), </w:t>
      </w:r>
      <w:r w:rsidR="00E92CF3" w:rsidRPr="0021231D">
        <w:rPr>
          <w:rFonts w:ascii="Times New Roman" w:hAnsi="Times New Roman"/>
          <w:i/>
          <w:iCs/>
          <w:sz w:val="24"/>
          <w:szCs w:val="28"/>
          <w:lang w:val="kk-KZ" w:eastAsia="ru-RU"/>
        </w:rPr>
        <w:t xml:space="preserve">бірінші (ішкі) қаптамалардың </w:t>
      </w:r>
      <w:r w:rsidRPr="0021231D">
        <w:rPr>
          <w:rFonts w:ascii="Times New Roman" w:hAnsi="Times New Roman"/>
          <w:i/>
          <w:sz w:val="24"/>
          <w:szCs w:val="28"/>
          <w:lang w:val="kk-KZ" w:eastAsia="ru-RU"/>
        </w:rPr>
        <w:t>жалпы салмағы немесе</w:t>
      </w:r>
      <w:r w:rsidRPr="0021231D">
        <w:rPr>
          <w:rFonts w:ascii="Times New Roman" w:hAnsi="Times New Roman"/>
          <w:i/>
          <w:iCs/>
          <w:sz w:val="24"/>
          <w:szCs w:val="28"/>
          <w:lang w:val="kk-KZ" w:eastAsia="ru-RU"/>
        </w:rPr>
        <w:t xml:space="preserve"> көлемі көрсетілетін қаптамалардың барлық өлшемдерін</w:t>
      </w:r>
      <w:r w:rsidR="001175E2" w:rsidRPr="0021231D">
        <w:rPr>
          <w:rFonts w:ascii="Times New Roman" w:hAnsi="Times New Roman"/>
          <w:i/>
          <w:sz w:val="24"/>
          <w:szCs w:val="28"/>
          <w:lang w:val="kk-KZ" w:eastAsia="ru-RU"/>
        </w:rPr>
        <w:t xml:space="preserve"> с</w:t>
      </w:r>
      <w:r w:rsidR="00671033" w:rsidRPr="0021231D">
        <w:rPr>
          <w:rFonts w:ascii="Times New Roman" w:hAnsi="Times New Roman"/>
          <w:i/>
          <w:sz w:val="24"/>
          <w:szCs w:val="28"/>
          <w:lang w:val="kk-KZ" w:eastAsia="ru-RU"/>
        </w:rPr>
        <w:t>ыйымдылығының</w:t>
      </w:r>
      <w:r w:rsidRPr="0021231D">
        <w:rPr>
          <w:rFonts w:ascii="Times New Roman" w:hAnsi="Times New Roman"/>
          <w:i/>
          <w:sz w:val="24"/>
          <w:szCs w:val="28"/>
          <w:lang w:val="kk-KZ" w:eastAsia="ru-RU"/>
        </w:rPr>
        <w:t xml:space="preserve"> </w:t>
      </w:r>
      <w:r w:rsidR="00671033" w:rsidRPr="0021231D">
        <w:rPr>
          <w:rFonts w:ascii="Times New Roman" w:hAnsi="Times New Roman"/>
          <w:i/>
          <w:sz w:val="24"/>
          <w:szCs w:val="28"/>
          <w:lang w:val="kk-KZ" w:eastAsia="ru-RU"/>
        </w:rPr>
        <w:t>көрсетілуімен</w:t>
      </w:r>
      <w:r w:rsidR="001175E2" w:rsidRPr="0021231D">
        <w:rPr>
          <w:rFonts w:ascii="Times New Roman" w:hAnsi="Times New Roman"/>
          <w:i/>
          <w:sz w:val="24"/>
          <w:szCs w:val="28"/>
          <w:lang w:val="kk-KZ" w:eastAsia="ru-RU"/>
        </w:rPr>
        <w:t xml:space="preserve"> (</w:t>
      </w:r>
      <w:r w:rsidR="00671033" w:rsidRPr="0021231D">
        <w:rPr>
          <w:rFonts w:ascii="Times New Roman" w:hAnsi="Times New Roman"/>
          <w:i/>
          <w:sz w:val="24"/>
          <w:szCs w:val="28"/>
          <w:lang w:val="kk-KZ" w:eastAsia="ru-RU"/>
        </w:rPr>
        <w:t>қажет болса</w:t>
      </w:r>
      <w:r w:rsidR="001175E2" w:rsidRPr="0021231D">
        <w:rPr>
          <w:rFonts w:ascii="Times New Roman" w:hAnsi="Times New Roman"/>
          <w:i/>
          <w:sz w:val="24"/>
          <w:szCs w:val="28"/>
          <w:lang w:val="kk-KZ" w:eastAsia="ru-RU"/>
        </w:rPr>
        <w:t xml:space="preserve">), </w:t>
      </w:r>
      <w:r w:rsidR="00671033" w:rsidRPr="0021231D">
        <w:rPr>
          <w:rFonts w:ascii="Times New Roman" w:hAnsi="Times New Roman"/>
          <w:i/>
          <w:sz w:val="24"/>
          <w:szCs w:val="28"/>
          <w:lang w:val="kk-KZ" w:eastAsia="ru-RU"/>
        </w:rPr>
        <w:t xml:space="preserve">сондай-ақ </w:t>
      </w:r>
      <w:r w:rsidR="00671033" w:rsidRPr="0021231D">
        <w:rPr>
          <w:rFonts w:ascii="Times New Roman" w:hAnsi="Times New Roman"/>
          <w:i/>
          <w:sz w:val="24"/>
          <w:szCs w:val="28"/>
          <w:u w:val="single"/>
          <w:lang w:val="kk-KZ" w:eastAsia="ru-RU"/>
        </w:rPr>
        <w:t>екінші</w:t>
      </w:r>
      <w:r w:rsidR="001175E2" w:rsidRPr="0021231D">
        <w:rPr>
          <w:rFonts w:ascii="Times New Roman" w:hAnsi="Times New Roman"/>
          <w:i/>
          <w:sz w:val="24"/>
          <w:szCs w:val="28"/>
          <w:u w:val="single"/>
          <w:lang w:val="kk-KZ" w:eastAsia="ru-RU"/>
        </w:rPr>
        <w:t xml:space="preserve"> (</w:t>
      </w:r>
      <w:r w:rsidR="00671033" w:rsidRPr="0021231D">
        <w:rPr>
          <w:rFonts w:ascii="Times New Roman" w:hAnsi="Times New Roman"/>
          <w:i/>
          <w:sz w:val="24"/>
          <w:szCs w:val="28"/>
          <w:u w:val="single"/>
          <w:lang w:val="kk-KZ" w:eastAsia="ru-RU"/>
        </w:rPr>
        <w:t>тұтынушы</w:t>
      </w:r>
      <w:r w:rsidR="00C00C12" w:rsidRPr="0021231D">
        <w:rPr>
          <w:rFonts w:ascii="Times New Roman" w:hAnsi="Times New Roman"/>
          <w:i/>
          <w:sz w:val="24"/>
          <w:szCs w:val="28"/>
          <w:u w:val="single"/>
          <w:lang w:val="kk-KZ" w:eastAsia="ru-RU"/>
        </w:rPr>
        <w:t>лық</w:t>
      </w:r>
      <w:r w:rsidR="001175E2" w:rsidRPr="0021231D">
        <w:rPr>
          <w:rFonts w:ascii="Times New Roman" w:hAnsi="Times New Roman"/>
          <w:i/>
          <w:sz w:val="24"/>
          <w:szCs w:val="28"/>
          <w:u w:val="single"/>
          <w:lang w:val="kk-KZ" w:eastAsia="ru-RU"/>
        </w:rPr>
        <w:t xml:space="preserve">) картон </w:t>
      </w:r>
      <w:r w:rsidR="00671033" w:rsidRPr="0021231D">
        <w:rPr>
          <w:rFonts w:ascii="Times New Roman" w:hAnsi="Times New Roman"/>
          <w:i/>
          <w:sz w:val="24"/>
          <w:szCs w:val="28"/>
          <w:u w:val="single"/>
          <w:lang w:val="kk-KZ" w:eastAsia="ru-RU"/>
        </w:rPr>
        <w:t xml:space="preserve">қаптамасындағы </w:t>
      </w:r>
      <w:r w:rsidR="00671033" w:rsidRPr="0021231D">
        <w:rPr>
          <w:rFonts w:ascii="Times New Roman" w:hAnsi="Times New Roman"/>
          <w:i/>
          <w:iCs/>
          <w:sz w:val="24"/>
          <w:szCs w:val="28"/>
          <w:lang w:val="kk-KZ" w:eastAsia="ru-RU"/>
        </w:rPr>
        <w:t xml:space="preserve">бірінші (ішкі) қаптамалар санын </w:t>
      </w:r>
      <w:r w:rsidR="00671033" w:rsidRPr="0021231D">
        <w:rPr>
          <w:rFonts w:ascii="Times New Roman" w:hAnsi="Times New Roman"/>
          <w:i/>
          <w:sz w:val="24"/>
          <w:szCs w:val="28"/>
          <w:lang w:val="kk-KZ" w:eastAsia="ru-RU"/>
        </w:rPr>
        <w:t>атап көрсету қажет.</w:t>
      </w:r>
    </w:p>
    <w:p w14:paraId="0545740D" w14:textId="5267503D" w:rsidR="00464B39" w:rsidRPr="0021231D" w:rsidRDefault="00464B39" w:rsidP="00D7555D">
      <w:pPr>
        <w:suppressAutoHyphens/>
        <w:spacing w:after="0" w:line="240" w:lineRule="auto"/>
        <w:contextualSpacing/>
        <w:jc w:val="both"/>
        <w:rPr>
          <w:lang w:val="kk-KZ"/>
        </w:rPr>
      </w:pPr>
    </w:p>
    <w:p w14:paraId="6CCBC57F" w14:textId="032279FF" w:rsidR="00FC3D99" w:rsidRPr="0021231D" w:rsidRDefault="005A1394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Егер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</w:t>
      </w:r>
      <w:r w:rsidR="003B0883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қатысты болса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, стандарт</w:t>
      </w:r>
      <w:r w:rsidR="003B0883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ты көрсетілімді келтіру қажет</w:t>
      </w:r>
      <w:r w:rsidR="00FC3D99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:</w:t>
      </w:r>
    </w:p>
    <w:p w14:paraId="60648FE5" w14:textId="1331E524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Стандарт</w:t>
      </w:r>
      <w:r w:rsidR="006D5968"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ты</w:t>
      </w:r>
      <w:r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 xml:space="preserve"> фраза</w:t>
      </w:r>
    </w:p>
    <w:p w14:paraId="0CF140A7" w14:textId="3400F4A6" w:rsidR="00FC3D99" w:rsidRPr="0021231D" w:rsidRDefault="00FC3D99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&lt;</w:t>
      </w:r>
      <w:r w:rsidR="003B0883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Қаптамалар өлшемдерінің бәрі бірдей сатылым үшін қолжетімді болмауы мүмкін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&gt;.</w:t>
      </w:r>
    </w:p>
    <w:p w14:paraId="1E49EED5" w14:textId="0246C942" w:rsidR="00FC3D99" w:rsidRPr="0021231D" w:rsidRDefault="003B0883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lastRenderedPageBreak/>
        <w:t>М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едицин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алық қызметкерлерге қаптамалардың</w:t>
      </w:r>
      <w:r w:rsidR="00E92CF3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көрсетілген өлшемдерінің бәрі бірдей тағайындау немесе босату үшін</w:t>
      </w:r>
      <w:r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қолжетімді болмауы мүмкін екенін ескерту</w:t>
      </w:r>
      <w:r w:rsidR="00E92CF3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мақсатында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келтіріледі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.</w:t>
      </w:r>
    </w:p>
    <w:p w14:paraId="607E089A" w14:textId="77777777" w:rsidR="00FC3D99" w:rsidRPr="0021231D" w:rsidRDefault="00FC3D99" w:rsidP="00D7555D">
      <w:pPr>
        <w:suppressAutoHyphens/>
        <w:spacing w:after="0" w:line="240" w:lineRule="auto"/>
        <w:contextualSpacing/>
        <w:jc w:val="both"/>
        <w:rPr>
          <w:lang w:val="kk-KZ"/>
        </w:rPr>
      </w:pPr>
    </w:p>
    <w:p w14:paraId="08701F9E" w14:textId="45D7B1E7" w:rsidR="006D5968" w:rsidRPr="0021231D" w:rsidRDefault="008845D3" w:rsidP="00D7555D">
      <w:pPr>
        <w:keepNext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1231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6.6. </w:t>
      </w:r>
      <w:r w:rsidR="006D5968" w:rsidRPr="0021231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сақтандыру шаралары</w:t>
      </w:r>
      <w:r w:rsidR="006D5968" w:rsidRPr="0021231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және препаратпен жасалатын басқа манипуляциялар</w:t>
      </w:r>
    </w:p>
    <w:p w14:paraId="4D44EF77" w14:textId="7417D6AD" w:rsidR="00147F02" w:rsidRPr="0021231D" w:rsidRDefault="00EE2C8D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21231D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Препаратты </w:t>
      </w:r>
      <w:r w:rsidR="008B769F" w:rsidRPr="0021231D">
        <w:rPr>
          <w:rFonts w:ascii="Times New Roman" w:hAnsi="Times New Roman" w:cs="Times New Roman"/>
          <w:iCs/>
          <w:sz w:val="24"/>
          <w:szCs w:val="24"/>
          <w:lang w:val="kk-KZ"/>
        </w:rPr>
        <w:t>утилизаци</w:t>
      </w:r>
      <w:r w:rsidRPr="0021231D">
        <w:rPr>
          <w:rFonts w:ascii="Times New Roman" w:hAnsi="Times New Roman" w:cs="Times New Roman"/>
          <w:iCs/>
          <w:sz w:val="24"/>
          <w:szCs w:val="24"/>
          <w:lang w:val="kk-KZ"/>
        </w:rPr>
        <w:t>ялау бойынша нұсқаулар ұсыну қажет</w:t>
      </w:r>
      <w:r w:rsidR="008B769F" w:rsidRPr="0021231D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(</w:t>
      </w:r>
      <w:r w:rsidRPr="0021231D">
        <w:rPr>
          <w:rFonts w:ascii="Times New Roman" w:hAnsi="Times New Roman" w:cs="Times New Roman"/>
          <w:iCs/>
          <w:sz w:val="24"/>
          <w:szCs w:val="24"/>
          <w:lang w:val="kk-KZ"/>
        </w:rPr>
        <w:t>е</w:t>
      </w:r>
      <w:r w:rsidR="005A1394" w:rsidRPr="0021231D">
        <w:rPr>
          <w:rFonts w:ascii="Times New Roman" w:hAnsi="Times New Roman" w:cs="Times New Roman"/>
          <w:iCs/>
          <w:sz w:val="24"/>
          <w:szCs w:val="24"/>
          <w:lang w:val="kk-KZ"/>
        </w:rPr>
        <w:t>гер</w:t>
      </w:r>
      <w:r w:rsidR="008B769F" w:rsidRPr="0021231D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21231D">
        <w:rPr>
          <w:rFonts w:ascii="Times New Roman" w:hAnsi="Times New Roman" w:cs="Times New Roman"/>
          <w:iCs/>
          <w:sz w:val="24"/>
          <w:szCs w:val="24"/>
          <w:lang w:val="kk-KZ"/>
        </w:rPr>
        <w:t>қатысты болса</w:t>
      </w:r>
      <w:r w:rsidR="008B769F" w:rsidRPr="0021231D">
        <w:rPr>
          <w:rFonts w:ascii="Times New Roman" w:hAnsi="Times New Roman" w:cs="Times New Roman"/>
          <w:iCs/>
          <w:sz w:val="24"/>
          <w:szCs w:val="24"/>
          <w:lang w:val="kk-KZ"/>
        </w:rPr>
        <w:t>).</w:t>
      </w:r>
    </w:p>
    <w:p w14:paraId="0CFC964B" w14:textId="4A7BF170" w:rsidR="00313027" w:rsidRPr="0021231D" w:rsidRDefault="00F55316" w:rsidP="00D7555D">
      <w:pPr>
        <w:pStyle w:val="s1"/>
        <w:jc w:val="both"/>
        <w:rPr>
          <w:lang w:val="kk-KZ"/>
        </w:rPr>
      </w:pPr>
      <w:r w:rsidRPr="0021231D">
        <w:rPr>
          <w:iCs/>
          <w:lang w:val="kk-KZ"/>
        </w:rPr>
        <w:t>Қолдану жөніндегі айрықша нұсқаулар немесе дәріхана қызметкері және басқа медициналық қызметкерлер үшін жұмыс істеу жөніндегі нұсқаулықтар</w:t>
      </w:r>
      <w:r w:rsidR="008B769F" w:rsidRPr="0021231D">
        <w:rPr>
          <w:iCs/>
          <w:lang w:val="kk-KZ"/>
        </w:rPr>
        <w:t xml:space="preserve"> </w:t>
      </w:r>
      <w:r w:rsidRPr="0021231D">
        <w:rPr>
          <w:iCs/>
          <w:lang w:val="kk-KZ"/>
        </w:rPr>
        <w:t xml:space="preserve">болмаса, </w:t>
      </w:r>
      <w:r w:rsidR="008B769F" w:rsidRPr="0021231D">
        <w:rPr>
          <w:iCs/>
          <w:lang w:val="kk-KZ"/>
        </w:rPr>
        <w:t>стандарт</w:t>
      </w:r>
      <w:r w:rsidR="00EE2C8D" w:rsidRPr="0021231D">
        <w:rPr>
          <w:iCs/>
          <w:lang w:val="kk-KZ"/>
        </w:rPr>
        <w:t>ты тұжырымдаманы келтіру қажет</w:t>
      </w:r>
      <w:r w:rsidR="008B769F" w:rsidRPr="0021231D">
        <w:rPr>
          <w:iCs/>
          <w:lang w:val="kk-KZ"/>
        </w:rPr>
        <w:t xml:space="preserve">: </w:t>
      </w:r>
      <w:r w:rsidRPr="0021231D">
        <w:rPr>
          <w:iCs/>
          <w:lang w:val="kk-KZ"/>
        </w:rPr>
        <w:t xml:space="preserve"> </w:t>
      </w:r>
      <w:r w:rsidR="006D5968" w:rsidRPr="0021231D">
        <w:rPr>
          <w:rFonts w:eastAsiaTheme="minorHAnsi"/>
          <w:b/>
          <w:bCs/>
          <w:lang w:val="kk-KZ" w:eastAsia="en-US"/>
        </w:rPr>
        <w:t>«</w:t>
      </w:r>
      <w:r w:rsidR="006D5968" w:rsidRPr="0021231D">
        <w:rPr>
          <w:bCs/>
          <w:iCs/>
          <w:lang w:val="kk-KZ"/>
        </w:rPr>
        <w:t>Айрықша нұсқаулар жоқ»</w:t>
      </w:r>
      <w:r w:rsidR="00313027" w:rsidRPr="0021231D">
        <w:rPr>
          <w:iCs/>
          <w:lang w:val="kk-KZ"/>
        </w:rPr>
        <w:t xml:space="preserve">, </w:t>
      </w:r>
      <w:r w:rsidR="00313027" w:rsidRPr="0021231D">
        <w:rPr>
          <w:lang w:val="kk-KZ"/>
        </w:rPr>
        <w:t>&lt;</w:t>
      </w:r>
      <w:r w:rsidR="006D5968" w:rsidRPr="0021231D">
        <w:rPr>
          <w:lang w:val="kk-KZ"/>
        </w:rPr>
        <w:t>Жойылуына&gt; қойылатын ерекше талаптар жоқ</w:t>
      </w:r>
      <w:r w:rsidR="00313027" w:rsidRPr="0021231D">
        <w:rPr>
          <w:lang w:val="kk-KZ"/>
        </w:rPr>
        <w:t>.&gt;.</w:t>
      </w:r>
    </w:p>
    <w:p w14:paraId="19A5DF85" w14:textId="14A43E76" w:rsidR="006D5968" w:rsidRPr="0021231D" w:rsidRDefault="00313027" w:rsidP="00D7555D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</w:pPr>
      <w:r w:rsidRPr="0021231D">
        <w:rPr>
          <w:lang w:val="kk-KZ"/>
        </w:rPr>
        <w:t>&lt;</w:t>
      </w:r>
      <w:r w:rsidR="006D5968" w:rsidRPr="0021231D"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  <w:t xml:space="preserve">Бүкіл қалған дәрілік препарат пен қалдықтарын белгіленген тәртіпте жою </w:t>
      </w:r>
      <w:r w:rsidR="006D5968" w:rsidRPr="0021231D">
        <w:rPr>
          <w:rFonts w:ascii="Times New Roman" w:hAnsi="Times New Roman" w:cs="Times New Roman"/>
          <w:sz w:val="24"/>
          <w:szCs w:val="24"/>
          <w:lang w:val="kk-KZ"/>
        </w:rPr>
        <w:t>(утилизациялау)</w:t>
      </w:r>
      <w:r w:rsidR="006D5968" w:rsidRPr="0021231D">
        <w:rPr>
          <w:sz w:val="24"/>
          <w:szCs w:val="24"/>
          <w:lang w:val="kk-KZ"/>
        </w:rPr>
        <w:t xml:space="preserve"> </w:t>
      </w:r>
      <w:r w:rsidR="006D5968" w:rsidRPr="0021231D"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  <w:t>керек.</w:t>
      </w:r>
      <w:r w:rsidR="006D5968" w:rsidRPr="0021231D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 xml:space="preserve"> </w:t>
      </w:r>
    </w:p>
    <w:p w14:paraId="363CCC9C" w14:textId="2718A311" w:rsidR="008B769F" w:rsidRPr="0021231D" w:rsidRDefault="00313027" w:rsidP="00D7555D">
      <w:pPr>
        <w:pStyle w:val="s1"/>
        <w:jc w:val="both"/>
        <w:rPr>
          <w:lang w:val="kk-KZ"/>
        </w:rPr>
      </w:pPr>
      <w:r w:rsidRPr="0021231D">
        <w:rPr>
          <w:lang w:val="kk-KZ"/>
        </w:rPr>
        <w:t>&lt;</w:t>
      </w:r>
      <w:r w:rsidR="00F55316" w:rsidRPr="0021231D">
        <w:rPr>
          <w:bCs/>
          <w:iCs/>
          <w:lang w:val="kk-KZ"/>
        </w:rPr>
        <w:t xml:space="preserve"> Бүкіл қалған дәрілік препарат пен қалдықтарын </w:t>
      </w:r>
      <w:r w:rsidR="00F55316" w:rsidRPr="0021231D">
        <w:rPr>
          <w:lang w:val="kk-KZ"/>
        </w:rPr>
        <w:t>Еуразиялық экономикалық одаққа мүше-мемлекет заңнамасында</w:t>
      </w:r>
      <w:r w:rsidR="00F55316" w:rsidRPr="0021231D">
        <w:rPr>
          <w:bCs/>
          <w:iCs/>
          <w:lang w:val="kk-KZ"/>
        </w:rPr>
        <w:t xml:space="preserve"> белгіленген талаптарға сәйкес жою </w:t>
      </w:r>
      <w:r w:rsidR="006D5968" w:rsidRPr="0021231D">
        <w:rPr>
          <w:lang w:val="kk-KZ"/>
        </w:rPr>
        <w:t xml:space="preserve">(утилизациялау) </w:t>
      </w:r>
      <w:r w:rsidR="006D5968" w:rsidRPr="0021231D">
        <w:rPr>
          <w:bCs/>
          <w:iCs/>
          <w:lang w:val="kk-KZ"/>
        </w:rPr>
        <w:t>керек</w:t>
      </w:r>
      <w:r w:rsidR="006D5968" w:rsidRPr="0021231D">
        <w:rPr>
          <w:lang w:val="kk-KZ"/>
        </w:rPr>
        <w:t xml:space="preserve"> </w:t>
      </w:r>
      <w:r w:rsidRPr="0021231D">
        <w:rPr>
          <w:lang w:val="kk-KZ"/>
        </w:rPr>
        <w:t>&gt;.</w:t>
      </w:r>
    </w:p>
    <w:p w14:paraId="2F2F2E77" w14:textId="7FCCC035" w:rsidR="00630B70" w:rsidRPr="0021231D" w:rsidRDefault="00403F20" w:rsidP="00D7555D">
      <w:pPr>
        <w:pStyle w:val="s1"/>
        <w:jc w:val="both"/>
        <w:rPr>
          <w:lang w:val="kk-KZ"/>
        </w:rPr>
      </w:pPr>
      <w:r w:rsidRPr="0021231D">
        <w:rPr>
          <w:b/>
          <w:lang w:val="kk-KZ"/>
        </w:rPr>
        <w:t xml:space="preserve">Белгілі бір </w:t>
      </w:r>
      <w:r w:rsidR="00630B70" w:rsidRPr="0021231D">
        <w:rPr>
          <w:b/>
          <w:lang w:val="kk-KZ"/>
        </w:rPr>
        <w:t>препарат</w:t>
      </w:r>
      <w:r w:rsidRPr="0021231D">
        <w:rPr>
          <w:b/>
          <w:lang w:val="kk-KZ"/>
        </w:rPr>
        <w:t>тарды</w:t>
      </w:r>
      <w:r w:rsidR="00630B70" w:rsidRPr="0021231D">
        <w:rPr>
          <w:lang w:val="kk-KZ"/>
        </w:rPr>
        <w:t xml:space="preserve"> (</w:t>
      </w:r>
      <w:r w:rsidRPr="0021231D">
        <w:rPr>
          <w:lang w:val="kk-KZ"/>
        </w:rPr>
        <w:t>м</w:t>
      </w:r>
      <w:r w:rsidR="00FA3247" w:rsidRPr="0021231D">
        <w:rPr>
          <w:lang w:val="kk-KZ"/>
        </w:rPr>
        <w:t>ысалы</w:t>
      </w:r>
      <w:r w:rsidR="00630B70" w:rsidRPr="0021231D">
        <w:rPr>
          <w:lang w:val="kk-KZ"/>
        </w:rPr>
        <w:t>, цито</w:t>
      </w:r>
      <w:r w:rsidRPr="0021231D">
        <w:rPr>
          <w:lang w:val="kk-KZ"/>
        </w:rPr>
        <w:t>уы</w:t>
      </w:r>
      <w:r w:rsidR="00630B70" w:rsidRPr="0021231D">
        <w:rPr>
          <w:lang w:val="kk-KZ"/>
        </w:rPr>
        <w:t>т</w:t>
      </w:r>
      <w:r w:rsidRPr="0021231D">
        <w:rPr>
          <w:lang w:val="kk-KZ"/>
        </w:rPr>
        <w:t>ты дәрілік</w:t>
      </w:r>
      <w:r w:rsidR="00630B70" w:rsidRPr="0021231D">
        <w:rPr>
          <w:lang w:val="kk-KZ"/>
        </w:rPr>
        <w:t xml:space="preserve"> препарат</w:t>
      </w:r>
      <w:r w:rsidRPr="0021231D">
        <w:rPr>
          <w:lang w:val="kk-KZ"/>
        </w:rPr>
        <w:t>тар және кейбір</w:t>
      </w:r>
      <w:r w:rsidR="00630B70" w:rsidRPr="0021231D">
        <w:rPr>
          <w:lang w:val="kk-KZ"/>
        </w:rPr>
        <w:t xml:space="preserve"> биологи</w:t>
      </w:r>
      <w:r w:rsidRPr="0021231D">
        <w:rPr>
          <w:lang w:val="kk-KZ"/>
        </w:rPr>
        <w:t>ялық дәрілік</w:t>
      </w:r>
      <w:r w:rsidR="00630B70" w:rsidRPr="0021231D">
        <w:rPr>
          <w:lang w:val="kk-KZ"/>
        </w:rPr>
        <w:t xml:space="preserve"> препарат</w:t>
      </w:r>
      <w:r w:rsidRPr="0021231D">
        <w:rPr>
          <w:lang w:val="kk-KZ"/>
        </w:rPr>
        <w:t>тар</w:t>
      </w:r>
      <w:r w:rsidR="00630B70" w:rsidRPr="0021231D">
        <w:rPr>
          <w:lang w:val="kk-KZ"/>
        </w:rPr>
        <w:t xml:space="preserve">) </w:t>
      </w:r>
      <w:r w:rsidRPr="0021231D">
        <w:rPr>
          <w:lang w:val="kk-KZ"/>
        </w:rPr>
        <w:t>дұрыс дайындау үшін және</w:t>
      </w:r>
      <w:r w:rsidR="00630B70" w:rsidRPr="0021231D">
        <w:rPr>
          <w:lang w:val="kk-KZ"/>
        </w:rPr>
        <w:t xml:space="preserve"> (</w:t>
      </w:r>
      <w:r w:rsidRPr="0021231D">
        <w:rPr>
          <w:lang w:val="kk-KZ"/>
        </w:rPr>
        <w:t>немесе</w:t>
      </w:r>
      <w:r w:rsidR="00630B70" w:rsidRPr="0021231D">
        <w:rPr>
          <w:lang w:val="kk-KZ"/>
        </w:rPr>
        <w:t xml:space="preserve">) </w:t>
      </w:r>
      <w:r w:rsidRPr="0021231D">
        <w:rPr>
          <w:lang w:val="kk-KZ"/>
        </w:rPr>
        <w:t xml:space="preserve">ата-аналар мен қамқорлаушы тұлғаларды қоса, препаратты дайындаумен айналысатын немесе олармен жұмыс істейтін тұлғаларды қорғау үшін </w:t>
      </w:r>
      <w:r w:rsidRPr="0021231D">
        <w:rPr>
          <w:b/>
          <w:lang w:val="kk-KZ"/>
        </w:rPr>
        <w:t>қажетті барлық нұсқаулар келтіріледі</w:t>
      </w:r>
      <w:r w:rsidR="00630B70" w:rsidRPr="0021231D">
        <w:rPr>
          <w:b/>
          <w:lang w:val="kk-KZ"/>
        </w:rPr>
        <w:t>.</w:t>
      </w:r>
    </w:p>
    <w:p w14:paraId="40164D78" w14:textId="51939D90" w:rsidR="00630B70" w:rsidRPr="0021231D" w:rsidRDefault="00403F20" w:rsidP="00D7555D">
      <w:pPr>
        <w:pStyle w:val="s1"/>
        <w:jc w:val="both"/>
        <w:rPr>
          <w:lang w:val="kk-KZ"/>
        </w:rPr>
      </w:pPr>
      <w:r w:rsidRPr="0021231D">
        <w:rPr>
          <w:lang w:val="kk-KZ"/>
        </w:rPr>
        <w:t>ДПЖС</w:t>
      </w:r>
      <w:r w:rsidR="007B264A" w:rsidRPr="0021231D">
        <w:fldChar w:fldCharType="begin"/>
      </w:r>
      <w:r w:rsidR="007B264A" w:rsidRPr="0021231D">
        <w:rPr>
          <w:lang w:val="kk-KZ"/>
        </w:rPr>
        <w:instrText xml:space="preserve"> HYPERLINK "https://pravo.eaeunion.org/" \l "/document/71546384/entry/101042" </w:instrText>
      </w:r>
      <w:r w:rsidR="007B264A" w:rsidRPr="0021231D">
        <w:fldChar w:fldCharType="separate"/>
      </w:r>
      <w:r w:rsidRPr="0021231D">
        <w:rPr>
          <w:rStyle w:val="a5"/>
          <w:color w:val="auto"/>
          <w:lang w:val="kk-KZ"/>
        </w:rPr>
        <w:t xml:space="preserve"> </w:t>
      </w:r>
      <w:r w:rsidR="00630B70" w:rsidRPr="0021231D">
        <w:rPr>
          <w:rStyle w:val="a5"/>
          <w:color w:val="auto"/>
          <w:lang w:val="kk-KZ"/>
        </w:rPr>
        <w:t>4.2</w:t>
      </w:r>
      <w:r w:rsidR="007B264A" w:rsidRPr="0021231D">
        <w:rPr>
          <w:rStyle w:val="a5"/>
          <w:color w:val="auto"/>
          <w:lang w:val="kk-KZ"/>
        </w:rPr>
        <w:fldChar w:fldCharType="end"/>
      </w:r>
      <w:r w:rsidRPr="0021231D">
        <w:rPr>
          <w:rStyle w:val="a5"/>
          <w:color w:val="auto"/>
          <w:lang w:val="kk-KZ"/>
        </w:rPr>
        <w:t xml:space="preserve"> бөлімінде</w:t>
      </w:r>
      <w:r w:rsidR="00630B70" w:rsidRPr="0021231D">
        <w:rPr>
          <w:lang w:val="kk-KZ"/>
        </w:rPr>
        <w:t xml:space="preserve"> </w:t>
      </w:r>
      <w:r w:rsidR="00475DB5" w:rsidRPr="0021231D">
        <w:rPr>
          <w:b/>
          <w:lang w:val="kk-KZ"/>
        </w:rPr>
        <w:t xml:space="preserve">дәрігерге, </w:t>
      </w:r>
      <w:r w:rsidR="00475DB5" w:rsidRPr="0021231D">
        <w:rPr>
          <w:b/>
          <w:iCs/>
          <w:lang w:val="kk-KZ"/>
        </w:rPr>
        <w:t xml:space="preserve">басқа медициналық қызметкерлерге және  </w:t>
      </w:r>
      <w:r w:rsidR="00475DB5" w:rsidRPr="0021231D">
        <w:rPr>
          <w:b/>
          <w:lang w:val="kk-KZ"/>
        </w:rPr>
        <w:t>пациенттерге арналған препаратпен</w:t>
      </w:r>
      <w:r w:rsidR="00475DB5" w:rsidRPr="0021231D">
        <w:rPr>
          <w:b/>
          <w:iCs/>
          <w:lang w:val="kk-KZ"/>
        </w:rPr>
        <w:t xml:space="preserve"> жұмыс істеу жөніндегі нұсқаулықтар, </w:t>
      </w:r>
      <w:r w:rsidR="00475DB5" w:rsidRPr="0021231D">
        <w:rPr>
          <w:iCs/>
          <w:lang w:val="kk-KZ"/>
        </w:rPr>
        <w:t>сондай-ақ</w:t>
      </w:r>
      <w:r w:rsidR="00D7555D" w:rsidRPr="0021231D">
        <w:rPr>
          <w:iCs/>
          <w:lang w:val="kk-KZ"/>
        </w:rPr>
        <w:t xml:space="preserve"> </w:t>
      </w:r>
      <w:r w:rsidR="00630B70" w:rsidRPr="0021231D">
        <w:rPr>
          <w:lang w:val="kk-KZ"/>
        </w:rPr>
        <w:t>препарат</w:t>
      </w:r>
      <w:r w:rsidR="00D7555D" w:rsidRPr="0021231D">
        <w:rPr>
          <w:lang w:val="kk-KZ"/>
        </w:rPr>
        <w:t>ты енгізу жөніндегі жалпы мәліметтер</w:t>
      </w:r>
      <w:r w:rsidR="00630B70" w:rsidRPr="0021231D">
        <w:rPr>
          <w:lang w:val="kk-KZ"/>
        </w:rPr>
        <w:t xml:space="preserve"> (пациент</w:t>
      </w:r>
      <w:r w:rsidR="00D7555D" w:rsidRPr="0021231D">
        <w:rPr>
          <w:lang w:val="kk-KZ"/>
        </w:rPr>
        <w:t>тер немесе</w:t>
      </w:r>
      <w:r w:rsidR="00630B70" w:rsidRPr="0021231D">
        <w:rPr>
          <w:lang w:val="kk-KZ"/>
        </w:rPr>
        <w:t xml:space="preserve"> медицин</w:t>
      </w:r>
      <w:r w:rsidR="00D7555D" w:rsidRPr="0021231D">
        <w:rPr>
          <w:lang w:val="kk-KZ"/>
        </w:rPr>
        <w:t>алық қызметкер</w:t>
      </w:r>
      <w:r w:rsidR="00C00C12" w:rsidRPr="0021231D">
        <w:rPr>
          <w:lang w:val="kk-KZ"/>
        </w:rPr>
        <w:t>л</w:t>
      </w:r>
      <w:r w:rsidR="00D7555D" w:rsidRPr="0021231D">
        <w:rPr>
          <w:lang w:val="kk-KZ"/>
        </w:rPr>
        <w:t>ер енгізгенде</w:t>
      </w:r>
      <w:r w:rsidR="00630B70" w:rsidRPr="0021231D">
        <w:rPr>
          <w:lang w:val="kk-KZ"/>
        </w:rPr>
        <w:t>)</w:t>
      </w:r>
      <w:r w:rsidR="00475DB5" w:rsidRPr="0021231D">
        <w:rPr>
          <w:lang w:val="kk-KZ"/>
        </w:rPr>
        <w:t xml:space="preserve"> </w:t>
      </w:r>
      <w:r w:rsidR="00475DB5" w:rsidRPr="0021231D">
        <w:rPr>
          <w:b/>
          <w:lang w:val="kk-KZ"/>
        </w:rPr>
        <w:t>қамтылу</w:t>
      </w:r>
      <w:r w:rsidR="00E92CF3" w:rsidRPr="0021231D">
        <w:rPr>
          <w:b/>
          <w:lang w:val="kk-KZ"/>
        </w:rPr>
        <w:t>ы</w:t>
      </w:r>
      <w:r w:rsidR="00475DB5" w:rsidRPr="0021231D">
        <w:rPr>
          <w:b/>
          <w:lang w:val="kk-KZ"/>
        </w:rPr>
        <w:t xml:space="preserve"> қажет</w:t>
      </w:r>
      <w:r w:rsidR="00630B70" w:rsidRPr="0021231D">
        <w:rPr>
          <w:lang w:val="kk-KZ"/>
        </w:rPr>
        <w:t xml:space="preserve">. </w:t>
      </w:r>
      <w:r w:rsidR="005A1394" w:rsidRPr="0021231D">
        <w:rPr>
          <w:lang w:val="kk-KZ"/>
        </w:rPr>
        <w:t>Егер</w:t>
      </w:r>
      <w:r w:rsidR="00630B70" w:rsidRPr="0021231D">
        <w:rPr>
          <w:lang w:val="kk-KZ"/>
        </w:rPr>
        <w:t xml:space="preserve"> </w:t>
      </w:r>
      <w:r w:rsidR="00D7555D" w:rsidRPr="0021231D">
        <w:rPr>
          <w:lang w:val="kk-KZ"/>
        </w:rPr>
        <w:t>енгізер алдында дәрілік препаратты дайындау мақсатында қолдану</w:t>
      </w:r>
      <w:r w:rsidR="00630B70" w:rsidRPr="0021231D">
        <w:rPr>
          <w:lang w:val="kk-KZ"/>
        </w:rPr>
        <w:t xml:space="preserve"> (</w:t>
      </w:r>
      <w:r w:rsidR="00D7555D" w:rsidRPr="0021231D">
        <w:rPr>
          <w:lang w:val="kk-KZ"/>
        </w:rPr>
        <w:t>жұмыс істеу</w:t>
      </w:r>
      <w:r w:rsidR="00630B70" w:rsidRPr="0021231D">
        <w:rPr>
          <w:lang w:val="kk-KZ"/>
        </w:rPr>
        <w:t xml:space="preserve">) </w:t>
      </w:r>
      <w:r w:rsidR="00D7555D" w:rsidRPr="0021231D">
        <w:rPr>
          <w:lang w:val="kk-KZ"/>
        </w:rPr>
        <w:t xml:space="preserve"> жөніндегі нұсқаулықтар қажет болса</w:t>
      </w:r>
      <w:r w:rsidR="00630B70" w:rsidRPr="0021231D">
        <w:rPr>
          <w:lang w:val="kk-KZ"/>
        </w:rPr>
        <w:t xml:space="preserve"> (</w:t>
      </w:r>
      <w:r w:rsidR="00D7555D" w:rsidRPr="0021231D">
        <w:rPr>
          <w:lang w:val="kk-KZ"/>
        </w:rPr>
        <w:t>м</w:t>
      </w:r>
      <w:r w:rsidR="00FA3247" w:rsidRPr="0021231D">
        <w:rPr>
          <w:lang w:val="kk-KZ"/>
        </w:rPr>
        <w:t>ысалы</w:t>
      </w:r>
      <w:r w:rsidR="00630B70" w:rsidRPr="0021231D">
        <w:rPr>
          <w:lang w:val="kk-KZ"/>
        </w:rPr>
        <w:t xml:space="preserve">, </w:t>
      </w:r>
      <w:r w:rsidR="00D7555D" w:rsidRPr="0021231D">
        <w:rPr>
          <w:lang w:val="kk-KZ"/>
        </w:rPr>
        <w:t>оны</w:t>
      </w:r>
      <w:r w:rsidR="00630B70" w:rsidRPr="0021231D">
        <w:rPr>
          <w:lang w:val="kk-KZ"/>
        </w:rPr>
        <w:t xml:space="preserve"> суспен</w:t>
      </w:r>
      <w:r w:rsidR="00D7555D" w:rsidRPr="0021231D">
        <w:rPr>
          <w:lang w:val="kk-KZ"/>
        </w:rPr>
        <w:t>з</w:t>
      </w:r>
      <w:r w:rsidR="00630B70" w:rsidRPr="0021231D">
        <w:rPr>
          <w:lang w:val="kk-KZ"/>
        </w:rPr>
        <w:t>и</w:t>
      </w:r>
      <w:r w:rsidR="00D7555D" w:rsidRPr="0021231D">
        <w:rPr>
          <w:lang w:val="kk-KZ"/>
        </w:rPr>
        <w:t>ялау немесе сұйылту қажет болса</w:t>
      </w:r>
      <w:r w:rsidR="00630B70" w:rsidRPr="0021231D">
        <w:rPr>
          <w:lang w:val="kk-KZ"/>
        </w:rPr>
        <w:t xml:space="preserve">), </w:t>
      </w:r>
      <w:r w:rsidR="00D7555D" w:rsidRPr="0021231D">
        <w:rPr>
          <w:lang w:val="kk-KZ"/>
        </w:rPr>
        <w:t>бұл мәліметтерді</w:t>
      </w:r>
      <w:r w:rsidR="00630B70" w:rsidRPr="0021231D">
        <w:rPr>
          <w:lang w:val="kk-KZ"/>
        </w:rPr>
        <w:t xml:space="preserve"> 4.2</w:t>
      </w:r>
      <w:r w:rsidR="00D7555D" w:rsidRPr="0021231D">
        <w:rPr>
          <w:lang w:val="kk-KZ"/>
        </w:rPr>
        <w:t xml:space="preserve"> бөлімінде ұсыну қажет</w:t>
      </w:r>
      <w:r w:rsidR="00630B70" w:rsidRPr="0021231D">
        <w:rPr>
          <w:lang w:val="kk-KZ"/>
        </w:rPr>
        <w:t xml:space="preserve">. </w:t>
      </w:r>
      <w:r w:rsidR="00D7555D" w:rsidRPr="0021231D">
        <w:rPr>
          <w:b/>
          <w:lang w:val="kk-KZ"/>
        </w:rPr>
        <w:t>Жақсы түсініп алуды қамтамасыз ету үшін</w:t>
      </w:r>
      <w:r w:rsidR="00630B70" w:rsidRPr="0021231D">
        <w:rPr>
          <w:b/>
          <w:lang w:val="kk-KZ"/>
        </w:rPr>
        <w:t xml:space="preserve"> </w:t>
      </w:r>
      <w:r w:rsidR="00D7555D" w:rsidRPr="0021231D">
        <w:rPr>
          <w:b/>
          <w:lang w:val="kk-KZ"/>
        </w:rPr>
        <w:t xml:space="preserve">ДПЖС </w:t>
      </w:r>
      <w:r w:rsidR="00630B70" w:rsidRPr="0021231D">
        <w:rPr>
          <w:b/>
          <w:lang w:val="kk-KZ"/>
        </w:rPr>
        <w:t>4.2</w:t>
      </w:r>
      <w:r w:rsidR="00D7555D" w:rsidRPr="0021231D">
        <w:rPr>
          <w:b/>
          <w:lang w:val="kk-KZ"/>
        </w:rPr>
        <w:t xml:space="preserve"> бөлімінде аталған ДПЖС бөліміндегі тиісті ақпаратқа айқа</w:t>
      </w:r>
      <w:r w:rsidR="00C00C12" w:rsidRPr="0021231D">
        <w:rPr>
          <w:b/>
          <w:lang w:val="kk-KZ"/>
        </w:rPr>
        <w:t>с</w:t>
      </w:r>
      <w:r w:rsidR="00D7555D" w:rsidRPr="0021231D">
        <w:rPr>
          <w:b/>
          <w:lang w:val="kk-KZ"/>
        </w:rPr>
        <w:t>палы сілтеме көрсетілу қажет</w:t>
      </w:r>
      <w:r w:rsidR="00630B70" w:rsidRPr="0021231D">
        <w:rPr>
          <w:lang w:val="kk-KZ"/>
        </w:rPr>
        <w:t xml:space="preserve">, </w:t>
      </w:r>
      <w:r w:rsidR="00D7555D" w:rsidRPr="0021231D">
        <w:rPr>
          <w:lang w:val="kk-KZ"/>
        </w:rPr>
        <w:t>м</w:t>
      </w:r>
      <w:r w:rsidR="00FA3247" w:rsidRPr="0021231D">
        <w:rPr>
          <w:lang w:val="kk-KZ"/>
        </w:rPr>
        <w:t>ысалы</w:t>
      </w:r>
      <w:r w:rsidR="00630B70" w:rsidRPr="0021231D">
        <w:rPr>
          <w:lang w:val="kk-KZ"/>
        </w:rPr>
        <w:t xml:space="preserve">, </w:t>
      </w:r>
      <w:r w:rsidR="00D7555D" w:rsidRPr="0021231D">
        <w:rPr>
          <w:lang w:val="kk-KZ"/>
        </w:rPr>
        <w:t>«Қолданар алдында дәрілік</w:t>
      </w:r>
      <w:r w:rsidR="00630B70" w:rsidRPr="0021231D">
        <w:rPr>
          <w:lang w:val="kk-KZ"/>
        </w:rPr>
        <w:t xml:space="preserve"> препарат</w:t>
      </w:r>
      <w:r w:rsidR="00D7555D" w:rsidRPr="0021231D">
        <w:rPr>
          <w:lang w:val="kk-KZ"/>
        </w:rPr>
        <w:t>ты еріту жөніндегі нұсқауларды</w:t>
      </w:r>
      <w:r w:rsidR="007B264A" w:rsidRPr="0021231D">
        <w:fldChar w:fldCharType="begin"/>
      </w:r>
      <w:r w:rsidR="007B264A" w:rsidRPr="0021231D">
        <w:rPr>
          <w:lang w:val="kk-KZ"/>
        </w:rPr>
        <w:instrText xml:space="preserve"> HYPERLINK "https://pravo.eaeunion.org/" \l "/document/71546384/entry/101066" </w:instrText>
      </w:r>
      <w:r w:rsidR="007B264A" w:rsidRPr="0021231D">
        <w:fldChar w:fldCharType="separate"/>
      </w:r>
      <w:r w:rsidR="00D7555D" w:rsidRPr="0021231D">
        <w:rPr>
          <w:rStyle w:val="a5"/>
          <w:color w:val="auto"/>
          <w:lang w:val="kk-KZ"/>
        </w:rPr>
        <w:t xml:space="preserve"> </w:t>
      </w:r>
      <w:r w:rsidR="00630B70" w:rsidRPr="0021231D">
        <w:rPr>
          <w:rStyle w:val="a5"/>
          <w:color w:val="auto"/>
          <w:lang w:val="kk-KZ"/>
        </w:rPr>
        <w:t>6.6</w:t>
      </w:r>
      <w:r w:rsidR="007B264A" w:rsidRPr="0021231D">
        <w:rPr>
          <w:rStyle w:val="a5"/>
          <w:color w:val="auto"/>
          <w:lang w:val="kk-KZ"/>
        </w:rPr>
        <w:fldChar w:fldCharType="end"/>
      </w:r>
      <w:r w:rsidR="00D7555D" w:rsidRPr="0021231D">
        <w:rPr>
          <w:rStyle w:val="a5"/>
          <w:color w:val="auto"/>
          <w:lang w:val="kk-KZ"/>
        </w:rPr>
        <w:t xml:space="preserve"> бөлімінен қ</w:t>
      </w:r>
      <w:r w:rsidR="00D7555D" w:rsidRPr="0021231D">
        <w:rPr>
          <w:lang w:val="kk-KZ"/>
        </w:rPr>
        <w:t>араңыз»</w:t>
      </w:r>
      <w:r w:rsidR="00630B70" w:rsidRPr="0021231D">
        <w:rPr>
          <w:lang w:val="kk-KZ"/>
        </w:rPr>
        <w:t>.</w:t>
      </w:r>
    </w:p>
    <w:p w14:paraId="32A6BDF3" w14:textId="39EDAE07" w:rsidR="00630B70" w:rsidRPr="0021231D" w:rsidRDefault="00CE6467" w:rsidP="00D7555D">
      <w:pPr>
        <w:pStyle w:val="s1"/>
        <w:jc w:val="both"/>
        <w:rPr>
          <w:lang w:val="kk-KZ"/>
        </w:rPr>
      </w:pPr>
      <w:r w:rsidRPr="0021231D">
        <w:rPr>
          <w:lang w:val="kk-KZ"/>
        </w:rPr>
        <w:t>Аталған бөлімде</w:t>
      </w:r>
      <w:r w:rsidR="00630B70" w:rsidRPr="0021231D">
        <w:rPr>
          <w:lang w:val="kk-KZ"/>
        </w:rPr>
        <w:t xml:space="preserve"> </w:t>
      </w:r>
      <w:r w:rsidR="00C00C12" w:rsidRPr="0021231D">
        <w:rPr>
          <w:lang w:val="kk-KZ"/>
        </w:rPr>
        <w:t>пациентке енгізудің алдында препаратты дайындау үшін</w:t>
      </w:r>
      <w:r w:rsidR="00C00C12" w:rsidRPr="0021231D">
        <w:rPr>
          <w:iCs/>
          <w:lang w:val="kk-KZ"/>
        </w:rPr>
        <w:t xml:space="preserve"> </w:t>
      </w:r>
      <w:r w:rsidR="00AD281F" w:rsidRPr="0021231D">
        <w:rPr>
          <w:iCs/>
          <w:lang w:val="kk-KZ"/>
        </w:rPr>
        <w:t xml:space="preserve">дәріхана қызметкеріне және басқа медициналық қызметкерлерге </w:t>
      </w:r>
      <w:r w:rsidRPr="0021231D">
        <w:rPr>
          <w:iCs/>
          <w:lang w:val="kk-KZ"/>
        </w:rPr>
        <w:t xml:space="preserve">қажетті </w:t>
      </w:r>
      <w:r w:rsidR="006069EE" w:rsidRPr="0021231D">
        <w:rPr>
          <w:iCs/>
          <w:lang w:val="kk-KZ"/>
        </w:rPr>
        <w:t>мә</w:t>
      </w:r>
      <w:r w:rsidRPr="0021231D">
        <w:rPr>
          <w:iCs/>
          <w:lang w:val="kk-KZ"/>
        </w:rPr>
        <w:t>л</w:t>
      </w:r>
      <w:r w:rsidR="006069EE" w:rsidRPr="0021231D">
        <w:rPr>
          <w:iCs/>
          <w:lang w:val="kk-KZ"/>
        </w:rPr>
        <w:t>іметт</w:t>
      </w:r>
      <w:r w:rsidRPr="0021231D">
        <w:rPr>
          <w:iCs/>
          <w:lang w:val="kk-KZ"/>
        </w:rPr>
        <w:t>ер</w:t>
      </w:r>
      <w:r w:rsidR="006069EE" w:rsidRPr="0021231D">
        <w:rPr>
          <w:iCs/>
          <w:lang w:val="kk-KZ"/>
        </w:rPr>
        <w:t xml:space="preserve"> ғана келтіріледі</w:t>
      </w:r>
      <w:r w:rsidR="00630B70" w:rsidRPr="0021231D">
        <w:rPr>
          <w:lang w:val="kk-KZ"/>
        </w:rPr>
        <w:t>.</w:t>
      </w:r>
    </w:p>
    <w:p w14:paraId="41D1E673" w14:textId="3E54CFFE" w:rsidR="00630B70" w:rsidRPr="0021231D" w:rsidRDefault="006069EE" w:rsidP="00D7555D">
      <w:pPr>
        <w:pStyle w:val="s1"/>
        <w:jc w:val="both"/>
        <w:rPr>
          <w:b/>
          <w:lang w:val="kk-KZ"/>
        </w:rPr>
      </w:pPr>
      <w:r w:rsidRPr="0021231D">
        <w:rPr>
          <w:lang w:val="kk-KZ"/>
        </w:rPr>
        <w:t xml:space="preserve">Препаратты кім дайындайтынына (мысалы, </w:t>
      </w:r>
      <w:r w:rsidRPr="0021231D">
        <w:rPr>
          <w:iCs/>
          <w:lang w:val="kk-KZ"/>
        </w:rPr>
        <w:t>дәріхана қызметкері, дәрігер, басқа медициналық қызметкерлер</w:t>
      </w:r>
      <w:r w:rsidRPr="0021231D">
        <w:rPr>
          <w:lang w:val="kk-KZ"/>
        </w:rPr>
        <w:t xml:space="preserve">, пациент, ата-аналар немесе қамқоршы тұлағлар) байланыссыз </w:t>
      </w:r>
      <w:r w:rsidRPr="0021231D">
        <w:rPr>
          <w:b/>
          <w:lang w:val="kk-KZ"/>
        </w:rPr>
        <w:t xml:space="preserve">Дәрілік </w:t>
      </w:r>
      <w:r w:rsidR="00630B70" w:rsidRPr="0021231D">
        <w:rPr>
          <w:b/>
          <w:lang w:val="kk-KZ"/>
        </w:rPr>
        <w:t xml:space="preserve"> препарат</w:t>
      </w:r>
      <w:r w:rsidRPr="0021231D">
        <w:rPr>
          <w:b/>
          <w:lang w:val="kk-KZ"/>
        </w:rPr>
        <w:t xml:space="preserve">ты дайындау жөніндегі мәліметтерді </w:t>
      </w:r>
      <w:r w:rsidR="00630B70" w:rsidRPr="0021231D">
        <w:rPr>
          <w:lang w:val="kk-KZ"/>
        </w:rPr>
        <w:t>(</w:t>
      </w:r>
      <w:r w:rsidRPr="0021231D">
        <w:rPr>
          <w:lang w:val="kk-KZ"/>
        </w:rPr>
        <w:t>м</w:t>
      </w:r>
      <w:r w:rsidR="00FA3247" w:rsidRPr="0021231D">
        <w:rPr>
          <w:lang w:val="kk-KZ"/>
        </w:rPr>
        <w:t>ысалы</w:t>
      </w:r>
      <w:r w:rsidR="00630B70" w:rsidRPr="0021231D">
        <w:rPr>
          <w:lang w:val="kk-KZ"/>
        </w:rPr>
        <w:t xml:space="preserve">, </w:t>
      </w:r>
      <w:r w:rsidRPr="0021231D">
        <w:rPr>
          <w:lang w:val="kk-KZ"/>
        </w:rPr>
        <w:t xml:space="preserve">инъекцияға арналған ұнтақ </w:t>
      </w:r>
      <w:r w:rsidR="00630B70" w:rsidRPr="0021231D">
        <w:rPr>
          <w:lang w:val="kk-KZ"/>
        </w:rPr>
        <w:t>суспензи</w:t>
      </w:r>
      <w:r w:rsidRPr="0021231D">
        <w:rPr>
          <w:lang w:val="kk-KZ"/>
        </w:rPr>
        <w:t>ясын немесе сұйылтуға дайындау</w:t>
      </w:r>
      <w:r w:rsidR="00630B70" w:rsidRPr="0021231D">
        <w:rPr>
          <w:lang w:val="kk-KZ"/>
        </w:rPr>
        <w:t xml:space="preserve">) </w:t>
      </w:r>
      <w:r w:rsidRPr="0021231D">
        <w:rPr>
          <w:lang w:val="kk-KZ"/>
        </w:rPr>
        <w:t>о</w:t>
      </w:r>
      <w:r w:rsidR="00630B70" w:rsidRPr="0021231D">
        <w:rPr>
          <w:b/>
          <w:lang w:val="kk-KZ"/>
        </w:rPr>
        <w:t>с</w:t>
      </w:r>
      <w:r w:rsidRPr="0021231D">
        <w:rPr>
          <w:b/>
          <w:lang w:val="kk-KZ"/>
        </w:rPr>
        <w:t>ы</w:t>
      </w:r>
      <w:r w:rsidR="00630B70" w:rsidRPr="0021231D">
        <w:rPr>
          <w:b/>
          <w:lang w:val="kk-KZ"/>
        </w:rPr>
        <w:t xml:space="preserve"> </w:t>
      </w:r>
      <w:r w:rsidR="00907314" w:rsidRPr="0021231D">
        <w:rPr>
          <w:b/>
          <w:lang w:val="kk-KZ"/>
        </w:rPr>
        <w:t>ДПЖС</w:t>
      </w:r>
      <w:r w:rsidRPr="0021231D">
        <w:rPr>
          <w:b/>
          <w:lang w:val="kk-KZ"/>
        </w:rPr>
        <w:t xml:space="preserve"> бөліміне қосу керек</w:t>
      </w:r>
      <w:r w:rsidR="00907314" w:rsidRPr="0021231D">
        <w:rPr>
          <w:b/>
          <w:lang w:val="kk-KZ"/>
        </w:rPr>
        <w:t>.</w:t>
      </w:r>
      <w:r w:rsidR="00630B70" w:rsidRPr="0021231D">
        <w:rPr>
          <w:lang w:val="kk-KZ"/>
        </w:rPr>
        <w:t xml:space="preserve"> </w:t>
      </w:r>
      <w:r w:rsidR="005A1394" w:rsidRPr="0021231D">
        <w:rPr>
          <w:b/>
          <w:lang w:val="kk-KZ"/>
        </w:rPr>
        <w:t>Егер</w:t>
      </w:r>
      <w:r w:rsidR="00630B70" w:rsidRPr="0021231D">
        <w:rPr>
          <w:b/>
          <w:lang w:val="kk-KZ"/>
        </w:rPr>
        <w:t xml:space="preserve"> </w:t>
      </w:r>
      <w:r w:rsidRPr="0021231D">
        <w:rPr>
          <w:b/>
          <w:lang w:val="kk-KZ"/>
        </w:rPr>
        <w:t>дәрі</w:t>
      </w:r>
      <w:r w:rsidR="00630B70" w:rsidRPr="0021231D">
        <w:rPr>
          <w:b/>
          <w:lang w:val="kk-KZ"/>
        </w:rPr>
        <w:t>л</w:t>
      </w:r>
      <w:r w:rsidRPr="0021231D">
        <w:rPr>
          <w:b/>
          <w:lang w:val="kk-KZ"/>
        </w:rPr>
        <w:t>і</w:t>
      </w:r>
      <w:r w:rsidR="00630B70" w:rsidRPr="0021231D">
        <w:rPr>
          <w:b/>
          <w:lang w:val="kk-KZ"/>
        </w:rPr>
        <w:t xml:space="preserve">к препарат </w:t>
      </w:r>
      <w:r w:rsidRPr="0021231D">
        <w:rPr>
          <w:b/>
          <w:lang w:val="kk-KZ"/>
        </w:rPr>
        <w:t>қалпына келтіруге жатат</w:t>
      </w:r>
      <w:r w:rsidR="00C00C12" w:rsidRPr="0021231D">
        <w:rPr>
          <w:b/>
          <w:lang w:val="kk-KZ"/>
        </w:rPr>
        <w:t>ы</w:t>
      </w:r>
      <w:r w:rsidRPr="0021231D">
        <w:rPr>
          <w:b/>
          <w:lang w:val="kk-KZ"/>
        </w:rPr>
        <w:t>н болса</w:t>
      </w:r>
      <w:r w:rsidR="00C00C12" w:rsidRPr="0021231D">
        <w:rPr>
          <w:b/>
          <w:lang w:val="kk-KZ"/>
        </w:rPr>
        <w:t>, о</w:t>
      </w:r>
      <w:r w:rsidRPr="0021231D">
        <w:rPr>
          <w:b/>
          <w:lang w:val="kk-KZ"/>
        </w:rPr>
        <w:t>ның</w:t>
      </w:r>
      <w:r w:rsidRPr="0021231D">
        <w:rPr>
          <w:rFonts w:asciiTheme="minorHAnsi" w:eastAsiaTheme="minorHAnsi" w:hAnsiTheme="minorHAnsi" w:cstheme="minorBidi"/>
          <w:b/>
          <w:sz w:val="22"/>
          <w:szCs w:val="22"/>
          <w:lang w:val="kk-KZ" w:eastAsia="en-US"/>
        </w:rPr>
        <w:t xml:space="preserve"> </w:t>
      </w:r>
      <w:r w:rsidRPr="0021231D">
        <w:rPr>
          <w:b/>
          <w:lang w:val="kk-KZ"/>
        </w:rPr>
        <w:t>қалпына келтіруден кейінгі сыртқы түрін сипаттау қажет.</w:t>
      </w:r>
    </w:p>
    <w:p w14:paraId="2C829515" w14:textId="3825BEA5" w:rsidR="00630B70" w:rsidRPr="0021231D" w:rsidRDefault="006069EE" w:rsidP="00D7555D">
      <w:pPr>
        <w:pStyle w:val="s1"/>
        <w:jc w:val="both"/>
        <w:rPr>
          <w:lang w:val="kk-KZ"/>
        </w:rPr>
      </w:pPr>
      <w:r w:rsidRPr="0021231D">
        <w:rPr>
          <w:lang w:val="kk-KZ"/>
        </w:rPr>
        <w:t>Аталған бөлімде дәрілік препараттың тіркеу дерекнамасында тиісті деректері болатын препараттың басқа дәрілік препараттармен және бұйымдармен үйлесімділігіне қатысты нұсқаулар келтіріледі</w:t>
      </w:r>
      <w:r w:rsidR="00630B70" w:rsidRPr="0021231D">
        <w:rPr>
          <w:lang w:val="kk-KZ"/>
        </w:rPr>
        <w:t>.</w:t>
      </w:r>
    </w:p>
    <w:p w14:paraId="20D12186" w14:textId="77777777" w:rsidR="00B24C53" w:rsidRPr="0021231D" w:rsidRDefault="00B24C53" w:rsidP="00D7555D">
      <w:pPr>
        <w:pStyle w:val="s1"/>
        <w:jc w:val="both"/>
        <w:rPr>
          <w:lang w:val="kk-KZ"/>
        </w:rPr>
      </w:pPr>
    </w:p>
    <w:p w14:paraId="5EAEA3D1" w14:textId="54145713" w:rsidR="005E057A" w:rsidRPr="0021231D" w:rsidRDefault="005E057A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CCF659C" w14:textId="275B542F" w:rsidR="00EB1866" w:rsidRPr="0021231D" w:rsidRDefault="00EB1866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23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7. </w:t>
      </w:r>
      <w:r w:rsidR="006D5968" w:rsidRPr="0021231D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ТІРКЕУ КУӘЛІГІНІҢ ҰСТАУШЫСЫ</w:t>
      </w:r>
    </w:p>
    <w:p w14:paraId="157533E5" w14:textId="59D13846" w:rsidR="002216DB" w:rsidRPr="0021231D" w:rsidRDefault="002216DB" w:rsidP="00D7555D">
      <w:pPr>
        <w:pStyle w:val="s1"/>
        <w:spacing w:before="0" w:beforeAutospacing="0" w:after="0" w:afterAutospacing="0"/>
        <w:jc w:val="both"/>
        <w:rPr>
          <w:lang w:val="kk-KZ"/>
        </w:rPr>
      </w:pPr>
      <w:r w:rsidRPr="0021231D">
        <w:rPr>
          <w:lang w:val="kk-KZ"/>
        </w:rPr>
        <w:t>{</w:t>
      </w:r>
      <w:r w:rsidR="000D2F6B" w:rsidRPr="0021231D">
        <w:rPr>
          <w:lang w:val="kk-KZ"/>
        </w:rPr>
        <w:t>ДПЖС мәтіні мазмұндалған тілдегі елдің атауы</w:t>
      </w:r>
      <w:r w:rsidR="00907314" w:rsidRPr="0021231D">
        <w:rPr>
          <w:lang w:val="kk-KZ"/>
        </w:rPr>
        <w:t>.</w:t>
      </w:r>
      <w:r w:rsidRPr="0021231D">
        <w:rPr>
          <w:lang w:val="kk-KZ"/>
        </w:rPr>
        <w:t xml:space="preserve">} </w:t>
      </w:r>
      <w:r w:rsidR="000D2F6B" w:rsidRPr="0021231D">
        <w:rPr>
          <w:lang w:val="kk-KZ"/>
        </w:rPr>
        <w:t>Ел атауы ДПЖС құрастырылған тілде беріледі</w:t>
      </w:r>
      <w:r w:rsidRPr="0021231D">
        <w:rPr>
          <w:lang w:val="kk-KZ"/>
        </w:rPr>
        <w:t>.</w:t>
      </w:r>
    </w:p>
    <w:p w14:paraId="4C5482FA" w14:textId="69A8F3AD" w:rsidR="002216DB" w:rsidRPr="0021231D" w:rsidRDefault="002216DB" w:rsidP="00D7555D">
      <w:pPr>
        <w:pStyle w:val="s1"/>
        <w:spacing w:before="0" w:beforeAutospacing="0" w:after="0" w:afterAutospacing="0"/>
        <w:jc w:val="both"/>
        <w:rPr>
          <w:lang w:val="kk-KZ"/>
        </w:rPr>
      </w:pPr>
      <w:r w:rsidRPr="0021231D">
        <w:rPr>
          <w:lang w:val="kk-KZ"/>
        </w:rPr>
        <w:t>{</w:t>
      </w:r>
      <w:r w:rsidR="000D2F6B" w:rsidRPr="0021231D">
        <w:rPr>
          <w:lang w:val="kk-KZ"/>
        </w:rPr>
        <w:t>Тіркеу куәлігі ұстаушысының аталымы</w:t>
      </w:r>
      <w:r w:rsidRPr="0021231D">
        <w:rPr>
          <w:lang w:val="kk-KZ"/>
        </w:rPr>
        <w:t>}</w:t>
      </w:r>
    </w:p>
    <w:p w14:paraId="61317FCB" w14:textId="5C2BB82F" w:rsidR="002216DB" w:rsidRPr="0021231D" w:rsidRDefault="002216DB" w:rsidP="00D7555D">
      <w:pPr>
        <w:pStyle w:val="s1"/>
        <w:spacing w:before="0" w:beforeAutospacing="0" w:after="0" w:afterAutospacing="0"/>
        <w:jc w:val="both"/>
        <w:rPr>
          <w:lang w:val="kk-KZ"/>
        </w:rPr>
      </w:pPr>
      <w:r w:rsidRPr="0021231D">
        <w:rPr>
          <w:lang w:val="kk-KZ"/>
        </w:rPr>
        <w:t>{</w:t>
      </w:r>
      <w:r w:rsidR="000D2F6B" w:rsidRPr="0021231D">
        <w:rPr>
          <w:lang w:val="kk-KZ"/>
        </w:rPr>
        <w:t>Заңды</w:t>
      </w:r>
      <w:r w:rsidRPr="0021231D">
        <w:rPr>
          <w:lang w:val="kk-KZ"/>
        </w:rPr>
        <w:t xml:space="preserve"> (</w:t>
      </w:r>
      <w:r w:rsidR="000D2F6B" w:rsidRPr="0021231D">
        <w:rPr>
          <w:lang w:val="kk-KZ"/>
        </w:rPr>
        <w:t>н</w:t>
      </w:r>
      <w:r w:rsidRPr="0021231D">
        <w:rPr>
          <w:lang w:val="kk-KZ"/>
        </w:rPr>
        <w:t>а</w:t>
      </w:r>
      <w:r w:rsidR="000D2F6B" w:rsidRPr="0021231D">
        <w:rPr>
          <w:lang w:val="kk-KZ"/>
        </w:rPr>
        <w:t>қ</w:t>
      </w:r>
      <w:r w:rsidRPr="0021231D">
        <w:rPr>
          <w:lang w:val="kk-KZ"/>
        </w:rPr>
        <w:t>т</w:t>
      </w:r>
      <w:r w:rsidR="000D2F6B" w:rsidRPr="0021231D">
        <w:rPr>
          <w:lang w:val="kk-KZ"/>
        </w:rPr>
        <w:t>ы</w:t>
      </w:r>
      <w:r w:rsidRPr="0021231D">
        <w:rPr>
          <w:lang w:val="kk-KZ"/>
        </w:rPr>
        <w:t xml:space="preserve">) </w:t>
      </w:r>
      <w:r w:rsidR="000D2F6B" w:rsidRPr="0021231D">
        <w:rPr>
          <w:lang w:val="kk-KZ"/>
        </w:rPr>
        <w:t>мекенжайы</w:t>
      </w:r>
      <w:r w:rsidRPr="0021231D">
        <w:rPr>
          <w:lang w:val="kk-KZ"/>
        </w:rPr>
        <w:t>}</w:t>
      </w:r>
    </w:p>
    <w:p w14:paraId="430079D2" w14:textId="77777777" w:rsidR="002216DB" w:rsidRPr="0021231D" w:rsidRDefault="002216DB" w:rsidP="00D7555D">
      <w:pPr>
        <w:pStyle w:val="s1"/>
        <w:spacing w:before="0" w:beforeAutospacing="0" w:after="0" w:afterAutospacing="0"/>
        <w:jc w:val="both"/>
        <w:rPr>
          <w:lang w:val="kk-KZ"/>
        </w:rPr>
      </w:pPr>
      <w:r w:rsidRPr="0021231D">
        <w:rPr>
          <w:lang w:val="kk-KZ"/>
        </w:rPr>
        <w:t>&lt;{тел.}&gt;</w:t>
      </w:r>
    </w:p>
    <w:p w14:paraId="044E366C" w14:textId="77777777" w:rsidR="002216DB" w:rsidRPr="0021231D" w:rsidRDefault="002216DB" w:rsidP="00D7555D">
      <w:pPr>
        <w:pStyle w:val="s1"/>
        <w:spacing w:before="0" w:beforeAutospacing="0" w:after="0" w:afterAutospacing="0"/>
        <w:jc w:val="both"/>
        <w:rPr>
          <w:lang w:val="kk-KZ"/>
        </w:rPr>
      </w:pPr>
      <w:r w:rsidRPr="0021231D">
        <w:rPr>
          <w:lang w:val="kk-KZ"/>
        </w:rPr>
        <w:t>&lt;{факс}&gt;</w:t>
      </w:r>
    </w:p>
    <w:p w14:paraId="478A8B80" w14:textId="293CD0F9" w:rsidR="002216DB" w:rsidRPr="0021231D" w:rsidRDefault="002216DB" w:rsidP="00D7555D">
      <w:pPr>
        <w:pStyle w:val="s1"/>
        <w:spacing w:before="0" w:beforeAutospacing="0" w:after="0" w:afterAutospacing="0"/>
        <w:jc w:val="both"/>
        <w:rPr>
          <w:lang w:val="kk-KZ"/>
        </w:rPr>
      </w:pPr>
      <w:r w:rsidRPr="0021231D">
        <w:rPr>
          <w:lang w:val="kk-KZ"/>
        </w:rPr>
        <w:t>&lt;{электрон</w:t>
      </w:r>
      <w:r w:rsidR="000D2F6B" w:rsidRPr="0021231D">
        <w:rPr>
          <w:lang w:val="kk-KZ"/>
        </w:rPr>
        <w:t>дық</w:t>
      </w:r>
      <w:r w:rsidRPr="0021231D">
        <w:rPr>
          <w:lang w:val="kk-KZ"/>
        </w:rPr>
        <w:t xml:space="preserve"> по</w:t>
      </w:r>
      <w:r w:rsidR="000D2F6B" w:rsidRPr="0021231D">
        <w:rPr>
          <w:lang w:val="kk-KZ"/>
        </w:rPr>
        <w:t>ш</w:t>
      </w:r>
      <w:r w:rsidRPr="0021231D">
        <w:rPr>
          <w:lang w:val="kk-KZ"/>
        </w:rPr>
        <w:t>т</w:t>
      </w:r>
      <w:r w:rsidR="000D2F6B" w:rsidRPr="0021231D">
        <w:rPr>
          <w:lang w:val="kk-KZ"/>
        </w:rPr>
        <w:t>а</w:t>
      </w:r>
      <w:r w:rsidRPr="0021231D">
        <w:rPr>
          <w:lang w:val="kk-KZ"/>
        </w:rPr>
        <w:t>}&gt;</w:t>
      </w:r>
    </w:p>
    <w:p w14:paraId="77A4CFDA" w14:textId="77777777" w:rsidR="00131887" w:rsidRPr="0021231D" w:rsidRDefault="00131887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E6AEAAD" w14:textId="0DD4627D" w:rsidR="00EB1866" w:rsidRPr="0021231D" w:rsidRDefault="00EB1866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23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7.1. </w:t>
      </w:r>
      <w:r w:rsidR="006B3C60" w:rsidRPr="0021231D">
        <w:rPr>
          <w:rFonts w:ascii="Times New Roman" w:hAnsi="Times New Roman" w:cs="Times New Roman"/>
          <w:b/>
          <w:sz w:val="24"/>
          <w:szCs w:val="24"/>
          <w:lang w:val="kk-KZ"/>
        </w:rPr>
        <w:t>Тіркеу куәлігі ұстаушысының өкілі</w:t>
      </w:r>
    </w:p>
    <w:p w14:paraId="6CAF4718" w14:textId="30950B69" w:rsidR="00131887" w:rsidRPr="0021231D" w:rsidRDefault="006B3C60" w:rsidP="00D7555D">
      <w:pPr>
        <w:pStyle w:val="ae"/>
        <w:suppressAutoHyphens/>
        <w:jc w:val="both"/>
        <w:rPr>
          <w:rFonts w:ascii="Times New Roman" w:hAnsi="Times New Roman"/>
          <w:iCs/>
          <w:sz w:val="24"/>
          <w:szCs w:val="24"/>
          <w:lang w:val="kk-KZ"/>
        </w:rPr>
      </w:pPr>
      <w:bookmarkStart w:id="33" w:name="_Hlk177636136"/>
      <w:r w:rsidRPr="0021231D">
        <w:rPr>
          <w:rFonts w:ascii="Times New Roman" w:hAnsi="Times New Roman"/>
          <w:iCs/>
          <w:sz w:val="24"/>
          <w:szCs w:val="24"/>
          <w:lang w:val="kk-KZ"/>
        </w:rPr>
        <w:t>Тұтынушылар шағымдарын мына мекенжайға жолдау керек</w:t>
      </w:r>
      <w:r w:rsidR="00131887" w:rsidRPr="0021231D">
        <w:rPr>
          <w:rFonts w:ascii="Times New Roman" w:hAnsi="Times New Roman"/>
          <w:iCs/>
          <w:sz w:val="24"/>
          <w:szCs w:val="24"/>
          <w:lang w:val="kk-KZ"/>
        </w:rPr>
        <w:t>:</w:t>
      </w:r>
    </w:p>
    <w:bookmarkEnd w:id="33"/>
    <w:p w14:paraId="6A4F2C5C" w14:textId="595AF77B" w:rsidR="002216DB" w:rsidRPr="0021231D" w:rsidRDefault="002216DB" w:rsidP="00D7555D">
      <w:pPr>
        <w:pStyle w:val="s1"/>
        <w:spacing w:before="0" w:beforeAutospacing="0" w:after="0" w:afterAutospacing="0"/>
        <w:jc w:val="both"/>
        <w:rPr>
          <w:lang w:val="kk-KZ"/>
        </w:rPr>
      </w:pPr>
      <w:r w:rsidRPr="0021231D">
        <w:rPr>
          <w:lang w:val="kk-KZ"/>
        </w:rPr>
        <w:t>{</w:t>
      </w:r>
      <w:r w:rsidR="006B3C60" w:rsidRPr="0021231D">
        <w:rPr>
          <w:lang w:val="kk-KZ"/>
        </w:rPr>
        <w:t>Ел атауы</w:t>
      </w:r>
      <w:r w:rsidRPr="0021231D">
        <w:rPr>
          <w:lang w:val="kk-KZ"/>
        </w:rPr>
        <w:t>}.</w:t>
      </w:r>
    </w:p>
    <w:p w14:paraId="7A65C492" w14:textId="02AE76D1" w:rsidR="002216DB" w:rsidRPr="0021231D" w:rsidRDefault="002216DB" w:rsidP="00D7555D">
      <w:pPr>
        <w:pStyle w:val="s1"/>
        <w:spacing w:before="0" w:beforeAutospacing="0" w:after="0" w:afterAutospacing="0"/>
        <w:jc w:val="both"/>
        <w:rPr>
          <w:lang w:val="kk-KZ"/>
        </w:rPr>
      </w:pPr>
      <w:r w:rsidRPr="0021231D">
        <w:rPr>
          <w:lang w:val="kk-KZ"/>
        </w:rPr>
        <w:t>{</w:t>
      </w:r>
      <w:r w:rsidR="008272C3" w:rsidRPr="0021231D">
        <w:rPr>
          <w:rFonts w:asciiTheme="minorHAnsi" w:eastAsiaTheme="minorHAnsi" w:hAnsiTheme="minorHAnsi" w:cstheme="minorBidi"/>
          <w:sz w:val="22"/>
          <w:szCs w:val="22"/>
          <w:lang w:val="kk-KZ" w:eastAsia="en-US"/>
        </w:rPr>
        <w:t xml:space="preserve"> </w:t>
      </w:r>
      <w:r w:rsidR="008272C3" w:rsidRPr="0021231D">
        <w:rPr>
          <w:lang w:val="kk-KZ"/>
        </w:rPr>
        <w:t xml:space="preserve">Тіркеу куәлігі ұстаушысының аталымы </w:t>
      </w:r>
      <w:r w:rsidRPr="0021231D">
        <w:rPr>
          <w:lang w:val="kk-KZ"/>
        </w:rPr>
        <w:t>}.</w:t>
      </w:r>
    </w:p>
    <w:p w14:paraId="2D331E9C" w14:textId="23F7F18F" w:rsidR="002216DB" w:rsidRPr="0021231D" w:rsidRDefault="002216DB" w:rsidP="00D7555D">
      <w:pPr>
        <w:pStyle w:val="s1"/>
        <w:spacing w:before="0" w:beforeAutospacing="0" w:after="0" w:afterAutospacing="0"/>
        <w:jc w:val="both"/>
        <w:rPr>
          <w:lang w:val="kk-KZ"/>
        </w:rPr>
      </w:pPr>
      <w:r w:rsidRPr="0021231D">
        <w:rPr>
          <w:lang w:val="kk-KZ"/>
        </w:rPr>
        <w:t>{</w:t>
      </w:r>
      <w:r w:rsidR="008272C3" w:rsidRPr="0021231D">
        <w:rPr>
          <w:rFonts w:asciiTheme="minorHAnsi" w:eastAsiaTheme="minorHAnsi" w:hAnsiTheme="minorHAnsi" w:cstheme="minorBidi"/>
          <w:sz w:val="22"/>
          <w:szCs w:val="22"/>
          <w:lang w:val="kk-KZ" w:eastAsia="en-US"/>
        </w:rPr>
        <w:t xml:space="preserve"> </w:t>
      </w:r>
      <w:r w:rsidR="008272C3" w:rsidRPr="0021231D">
        <w:rPr>
          <w:lang w:val="kk-KZ"/>
        </w:rPr>
        <w:t>Заңды (нақты) мекенжайы</w:t>
      </w:r>
      <w:r w:rsidRPr="0021231D">
        <w:rPr>
          <w:lang w:val="kk-KZ"/>
        </w:rPr>
        <w:t>}</w:t>
      </w:r>
    </w:p>
    <w:p w14:paraId="1D2A0D08" w14:textId="11D51E20" w:rsidR="002216DB" w:rsidRPr="0021231D" w:rsidRDefault="002216DB" w:rsidP="00D7555D">
      <w:pPr>
        <w:pStyle w:val="s1"/>
        <w:spacing w:before="0" w:beforeAutospacing="0" w:after="0" w:afterAutospacing="0"/>
        <w:jc w:val="both"/>
        <w:rPr>
          <w:lang w:val="kk-KZ"/>
        </w:rPr>
      </w:pPr>
      <w:r w:rsidRPr="0021231D">
        <w:rPr>
          <w:lang w:val="kk-KZ"/>
        </w:rPr>
        <w:t>&lt;{тел</w:t>
      </w:r>
      <w:r w:rsidR="006B3C60" w:rsidRPr="0021231D">
        <w:rPr>
          <w:lang w:val="kk-KZ"/>
        </w:rPr>
        <w:t>.</w:t>
      </w:r>
      <w:r w:rsidRPr="0021231D">
        <w:rPr>
          <w:lang w:val="kk-KZ"/>
        </w:rPr>
        <w:t>}&gt;.</w:t>
      </w:r>
    </w:p>
    <w:p w14:paraId="7142B4E2" w14:textId="77777777" w:rsidR="002216DB" w:rsidRPr="0021231D" w:rsidRDefault="002216DB" w:rsidP="00D7555D">
      <w:pPr>
        <w:pStyle w:val="s1"/>
        <w:spacing w:before="0" w:beforeAutospacing="0" w:after="0" w:afterAutospacing="0"/>
        <w:jc w:val="both"/>
        <w:rPr>
          <w:lang w:val="kk-KZ"/>
        </w:rPr>
      </w:pPr>
      <w:r w:rsidRPr="0021231D">
        <w:rPr>
          <w:lang w:val="kk-KZ"/>
        </w:rPr>
        <w:t>&lt;{факс}&gt;.</w:t>
      </w:r>
    </w:p>
    <w:p w14:paraId="27223F29" w14:textId="3D2AD709" w:rsidR="002216DB" w:rsidRPr="0021231D" w:rsidRDefault="002216DB" w:rsidP="00D7555D">
      <w:pPr>
        <w:pStyle w:val="s1"/>
        <w:spacing w:before="0" w:beforeAutospacing="0" w:after="0" w:afterAutospacing="0"/>
        <w:jc w:val="both"/>
        <w:rPr>
          <w:lang w:val="kk-KZ"/>
        </w:rPr>
      </w:pPr>
      <w:r w:rsidRPr="0021231D">
        <w:rPr>
          <w:lang w:val="kk-KZ"/>
        </w:rPr>
        <w:t>&lt;{электрон</w:t>
      </w:r>
      <w:r w:rsidR="006B3C60" w:rsidRPr="0021231D">
        <w:rPr>
          <w:lang w:val="kk-KZ"/>
        </w:rPr>
        <w:t>дық</w:t>
      </w:r>
      <w:r w:rsidRPr="0021231D">
        <w:rPr>
          <w:lang w:val="kk-KZ"/>
        </w:rPr>
        <w:t xml:space="preserve"> по</w:t>
      </w:r>
      <w:r w:rsidR="006B3C60" w:rsidRPr="0021231D">
        <w:rPr>
          <w:lang w:val="kk-KZ"/>
        </w:rPr>
        <w:t>ш</w:t>
      </w:r>
      <w:r w:rsidRPr="0021231D">
        <w:rPr>
          <w:lang w:val="kk-KZ"/>
        </w:rPr>
        <w:t>т</w:t>
      </w:r>
      <w:r w:rsidR="006B3C60" w:rsidRPr="0021231D">
        <w:rPr>
          <w:lang w:val="kk-KZ"/>
        </w:rPr>
        <w:t>а</w:t>
      </w:r>
      <w:r w:rsidRPr="0021231D">
        <w:rPr>
          <w:lang w:val="kk-KZ"/>
        </w:rPr>
        <w:t>}&gt;.</w:t>
      </w:r>
    </w:p>
    <w:p w14:paraId="765904F4" w14:textId="77777777" w:rsidR="00131887" w:rsidRPr="0021231D" w:rsidRDefault="00131887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6518CA4" w14:textId="6C5DB454" w:rsidR="00AC5044" w:rsidRPr="0021231D" w:rsidRDefault="008272C3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21231D">
        <w:rPr>
          <w:rFonts w:ascii="Times New Roman" w:hAnsi="Times New Roman" w:cs="Times New Roman"/>
          <w:i/>
          <w:sz w:val="24"/>
          <w:szCs w:val="24"/>
          <w:lang w:val="uk-UA"/>
        </w:rPr>
        <w:t>Ұсынымдар</w:t>
      </w:r>
      <w:proofErr w:type="spellEnd"/>
      <w:r w:rsidR="00F507E4" w:rsidRPr="0021231D">
        <w:rPr>
          <w:rFonts w:ascii="Times New Roman" w:hAnsi="Times New Roman" w:cs="Times New Roman"/>
          <w:i/>
          <w:sz w:val="24"/>
          <w:szCs w:val="24"/>
          <w:lang w:val="uk-UA"/>
        </w:rPr>
        <w:t xml:space="preserve">: </w:t>
      </w:r>
      <w:proofErr w:type="spellStart"/>
      <w:r w:rsidRPr="0021231D">
        <w:rPr>
          <w:rFonts w:ascii="Times New Roman" w:hAnsi="Times New Roman" w:cs="Times New Roman"/>
          <w:i/>
          <w:sz w:val="24"/>
          <w:szCs w:val="24"/>
          <w:lang w:val="uk-UA"/>
        </w:rPr>
        <w:t>мақұлдау</w:t>
      </w:r>
      <w:proofErr w:type="spellEnd"/>
      <w:r w:rsidRPr="0021231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21231D">
        <w:rPr>
          <w:rFonts w:ascii="Times New Roman" w:hAnsi="Times New Roman" w:cs="Times New Roman"/>
          <w:i/>
          <w:sz w:val="24"/>
          <w:szCs w:val="24"/>
          <w:lang w:val="uk-UA"/>
        </w:rPr>
        <w:t>мемлекетінің</w:t>
      </w:r>
      <w:proofErr w:type="spellEnd"/>
      <w:r w:rsidRPr="0021231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21231D">
        <w:rPr>
          <w:rFonts w:ascii="Times New Roman" w:hAnsi="Times New Roman" w:cs="Times New Roman"/>
          <w:i/>
          <w:sz w:val="24"/>
          <w:szCs w:val="24"/>
          <w:lang w:val="uk-UA"/>
        </w:rPr>
        <w:t>деректемелері</w:t>
      </w:r>
      <w:proofErr w:type="spellEnd"/>
      <w:r w:rsidRPr="0021231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F507E4" w:rsidRPr="0021231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</w:t>
      </w:r>
      <w:proofErr w:type="spellStart"/>
      <w:r w:rsidRPr="0021231D">
        <w:rPr>
          <w:rFonts w:ascii="Times New Roman" w:hAnsi="Times New Roman" w:cs="Times New Roman"/>
          <w:i/>
          <w:sz w:val="24"/>
          <w:szCs w:val="24"/>
          <w:lang w:val="uk-UA"/>
        </w:rPr>
        <w:t>байланыс</w:t>
      </w:r>
      <w:proofErr w:type="spellEnd"/>
      <w:r w:rsidRPr="0021231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21231D">
        <w:rPr>
          <w:rFonts w:ascii="Times New Roman" w:hAnsi="Times New Roman" w:cs="Times New Roman"/>
          <w:i/>
          <w:sz w:val="24"/>
          <w:szCs w:val="24"/>
          <w:lang w:val="uk-UA"/>
        </w:rPr>
        <w:t>деректері</w:t>
      </w:r>
      <w:proofErr w:type="spellEnd"/>
      <w:r w:rsidR="00F507E4" w:rsidRPr="0021231D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 w:rsidRPr="0021231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21231D">
        <w:rPr>
          <w:rFonts w:ascii="Times New Roman" w:hAnsi="Times New Roman" w:cs="Times New Roman"/>
          <w:i/>
          <w:sz w:val="24"/>
          <w:szCs w:val="24"/>
          <w:lang w:val="uk-UA"/>
        </w:rPr>
        <w:t>көрсетіледі</w:t>
      </w:r>
      <w:proofErr w:type="spellEnd"/>
      <w:r w:rsidR="00F507E4" w:rsidRPr="0021231D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14:paraId="15E01B66" w14:textId="6F629F7E" w:rsidR="00F507E4" w:rsidRPr="0021231D" w:rsidRDefault="006273E0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21231D">
        <w:rPr>
          <w:rFonts w:ascii="Times New Roman" w:hAnsi="Times New Roman" w:cs="Times New Roman"/>
          <w:i/>
          <w:sz w:val="24"/>
          <w:szCs w:val="24"/>
          <w:lang w:val="uk-UA"/>
        </w:rPr>
        <w:t>Деректемелер</w:t>
      </w:r>
      <w:proofErr w:type="spellEnd"/>
      <w:r w:rsidRPr="0021231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(</w:t>
      </w:r>
      <w:proofErr w:type="spellStart"/>
      <w:r w:rsidRPr="0021231D">
        <w:rPr>
          <w:rFonts w:ascii="Times New Roman" w:hAnsi="Times New Roman" w:cs="Times New Roman"/>
          <w:i/>
          <w:sz w:val="24"/>
          <w:szCs w:val="24"/>
          <w:lang w:val="uk-UA"/>
        </w:rPr>
        <w:t>байланыс</w:t>
      </w:r>
      <w:proofErr w:type="spellEnd"/>
      <w:r w:rsidRPr="0021231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21231D">
        <w:rPr>
          <w:rFonts w:ascii="Times New Roman" w:hAnsi="Times New Roman" w:cs="Times New Roman"/>
          <w:i/>
          <w:sz w:val="24"/>
          <w:szCs w:val="24"/>
          <w:lang w:val="uk-UA"/>
        </w:rPr>
        <w:t>деректері</w:t>
      </w:r>
      <w:proofErr w:type="spellEnd"/>
      <w:r w:rsidRPr="0021231D">
        <w:rPr>
          <w:rFonts w:ascii="Times New Roman" w:hAnsi="Times New Roman" w:cs="Times New Roman"/>
          <w:i/>
          <w:sz w:val="24"/>
          <w:szCs w:val="24"/>
          <w:lang w:val="uk-UA"/>
        </w:rPr>
        <w:t xml:space="preserve">) </w:t>
      </w:r>
      <w:proofErr w:type="spellStart"/>
      <w:r w:rsidRPr="0021231D">
        <w:rPr>
          <w:rFonts w:ascii="Times New Roman" w:hAnsi="Times New Roman" w:cs="Times New Roman"/>
          <w:i/>
          <w:sz w:val="24"/>
          <w:szCs w:val="24"/>
          <w:lang w:val="uk-UA"/>
        </w:rPr>
        <w:t>бөлімінде</w:t>
      </w:r>
      <w:proofErr w:type="spellEnd"/>
      <w:r w:rsidRPr="0021231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21231D">
        <w:rPr>
          <w:rFonts w:ascii="Times New Roman" w:hAnsi="Times New Roman" w:cs="Times New Roman"/>
          <w:i/>
          <w:sz w:val="24"/>
          <w:szCs w:val="24"/>
          <w:lang w:val="uk-UA"/>
        </w:rPr>
        <w:t>ұсынылған</w:t>
      </w:r>
      <w:proofErr w:type="spellEnd"/>
      <w:r w:rsidRPr="0021231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21231D">
        <w:rPr>
          <w:rFonts w:ascii="Times New Roman" w:hAnsi="Times New Roman" w:cs="Times New Roman"/>
          <w:i/>
          <w:sz w:val="24"/>
          <w:szCs w:val="24"/>
          <w:lang w:val="uk-UA"/>
        </w:rPr>
        <w:t>ақпараттың</w:t>
      </w:r>
      <w:proofErr w:type="spellEnd"/>
      <w:r w:rsidR="001C073D" w:rsidRPr="0021231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1C073D" w:rsidRPr="0021231D">
        <w:rPr>
          <w:rFonts w:ascii="Times New Roman" w:hAnsi="Times New Roman" w:cs="Times New Roman"/>
          <w:i/>
          <w:sz w:val="24"/>
          <w:szCs w:val="24"/>
          <w:lang w:val="uk-UA"/>
        </w:rPr>
        <w:t>қолданыстағы</w:t>
      </w:r>
      <w:proofErr w:type="spellEnd"/>
      <w:r w:rsidR="001C073D" w:rsidRPr="0021231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21231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21231D">
        <w:rPr>
          <w:rFonts w:ascii="Times New Roman" w:hAnsi="Times New Roman" w:cs="Times New Roman"/>
          <w:i/>
          <w:sz w:val="24"/>
          <w:szCs w:val="24"/>
          <w:lang w:val="uk-UA"/>
        </w:rPr>
        <w:t>өзектіліг</w:t>
      </w:r>
      <w:r w:rsidR="001C073D" w:rsidRPr="0021231D">
        <w:rPr>
          <w:rFonts w:ascii="Times New Roman" w:hAnsi="Times New Roman" w:cs="Times New Roman"/>
          <w:i/>
          <w:sz w:val="24"/>
          <w:szCs w:val="24"/>
          <w:lang w:val="uk-UA"/>
        </w:rPr>
        <w:t>і</w:t>
      </w:r>
      <w:r w:rsidRPr="0021231D">
        <w:rPr>
          <w:rFonts w:ascii="Times New Roman" w:hAnsi="Times New Roman" w:cs="Times New Roman"/>
          <w:i/>
          <w:sz w:val="24"/>
          <w:szCs w:val="24"/>
          <w:lang w:val="uk-UA"/>
        </w:rPr>
        <w:t>не</w:t>
      </w:r>
      <w:proofErr w:type="spellEnd"/>
      <w:r w:rsidRPr="0021231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21231D">
        <w:rPr>
          <w:rFonts w:ascii="Times New Roman" w:hAnsi="Times New Roman" w:cs="Times New Roman"/>
          <w:i/>
          <w:sz w:val="24"/>
          <w:szCs w:val="24"/>
          <w:lang w:val="uk-UA"/>
        </w:rPr>
        <w:t>көз</w:t>
      </w:r>
      <w:proofErr w:type="spellEnd"/>
      <w:r w:rsidRPr="0021231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21231D">
        <w:rPr>
          <w:rFonts w:ascii="Times New Roman" w:hAnsi="Times New Roman" w:cs="Times New Roman"/>
          <w:i/>
          <w:sz w:val="24"/>
          <w:szCs w:val="24"/>
          <w:lang w:val="uk-UA"/>
        </w:rPr>
        <w:t>жеткізу</w:t>
      </w:r>
      <w:proofErr w:type="spellEnd"/>
      <w:r w:rsidRPr="0021231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21231D">
        <w:rPr>
          <w:rFonts w:ascii="Times New Roman" w:hAnsi="Times New Roman" w:cs="Times New Roman"/>
          <w:i/>
          <w:sz w:val="24"/>
          <w:szCs w:val="24"/>
          <w:lang w:val="uk-UA"/>
        </w:rPr>
        <w:t>қажет</w:t>
      </w:r>
      <w:proofErr w:type="spellEnd"/>
      <w:r w:rsidR="00F507E4" w:rsidRPr="0021231D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14:paraId="17C5B4E7" w14:textId="77777777" w:rsidR="00F507E4" w:rsidRPr="0021231D" w:rsidRDefault="00F507E4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</w:pPr>
    </w:p>
    <w:p w14:paraId="0482738D" w14:textId="70B03254" w:rsidR="0097257F" w:rsidRPr="0021231D" w:rsidRDefault="0097257F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23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8. </w:t>
      </w:r>
      <w:r w:rsidR="006B3C60" w:rsidRPr="0021231D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ТІРКЕУ КУӘЛІГІНІҢ НӨМІРІ</w:t>
      </w:r>
    </w:p>
    <w:p w14:paraId="14462E8A" w14:textId="6F650A3D" w:rsidR="00FC3D99" w:rsidRPr="0021231D" w:rsidRDefault="006273E0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uk-UA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Қолданыстағы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>ДПЖС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мәтініне өзгерістер енгіз</w:t>
      </w:r>
      <w:r w:rsidR="001C073D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у к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е</w:t>
      </w:r>
      <w:r w:rsidR="001C073D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зі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нде келтіріледі</w:t>
      </w:r>
      <w:r w:rsidR="00FC3D99"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>.</w:t>
      </w:r>
    </w:p>
    <w:p w14:paraId="1B97A178" w14:textId="77777777" w:rsidR="0097257F" w:rsidRPr="0021231D" w:rsidRDefault="0097257F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A9A47FC" w14:textId="77777777" w:rsidR="006B3C60" w:rsidRPr="0021231D" w:rsidRDefault="002216DB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</w:pPr>
      <w:r w:rsidRPr="002123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9. </w:t>
      </w:r>
      <w:r w:rsidR="006B3C60" w:rsidRPr="0021231D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ДӘРІЛІК ПРЕПАРАТТЫҢ БОСАТЫЛУ САНАТЫ</w:t>
      </w:r>
      <w:r w:rsidR="006B3C60" w:rsidRPr="0021231D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  <w:t xml:space="preserve"> </w:t>
      </w:r>
    </w:p>
    <w:p w14:paraId="12C2D5BB" w14:textId="787B25C9" w:rsidR="003043FC" w:rsidRPr="0021231D" w:rsidRDefault="006273E0" w:rsidP="00D7555D">
      <w:pPr>
        <w:suppressAutoHyphens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u w:val="single"/>
          <w:lang w:val="uk-UA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>Д</w:t>
      </w:r>
      <w:r w:rsidR="003043FC"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uk-UA"/>
        </w:rPr>
        <w:t>П к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>елесі</w:t>
      </w:r>
      <w:r w:rsidR="003043FC"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uk-UA"/>
        </w:rPr>
        <w:t xml:space="preserve">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kk-KZ"/>
        </w:rPr>
        <w:t>босатылу санаттарының біреуіне тиістілігі көрсетіледі</w:t>
      </w:r>
      <w:r w:rsidR="003043FC" w:rsidRPr="0021231D">
        <w:rPr>
          <w:rFonts w:ascii="Times New Roman" w:eastAsia="TimesNewRomanPSMT" w:hAnsi="Times New Roman"/>
          <w:i/>
          <w:iCs/>
          <w:sz w:val="24"/>
          <w:szCs w:val="28"/>
          <w:u w:val="single"/>
          <w:lang w:val="uk-UA"/>
        </w:rPr>
        <w:t>:</w:t>
      </w:r>
    </w:p>
    <w:p w14:paraId="1FD6F769" w14:textId="77777777" w:rsidR="003043FC" w:rsidRPr="0021231D" w:rsidRDefault="003043FC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  <w:lang w:val="uk-UA"/>
        </w:rPr>
      </w:pPr>
    </w:p>
    <w:p w14:paraId="6F51D239" w14:textId="410C21BB" w:rsidR="002216DB" w:rsidRPr="0021231D" w:rsidRDefault="002216DB" w:rsidP="00D755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231D">
        <w:rPr>
          <w:rFonts w:ascii="Times New Roman" w:hAnsi="Times New Roman" w:cs="Times New Roman"/>
          <w:sz w:val="24"/>
          <w:szCs w:val="24"/>
          <w:lang w:val="kk-KZ"/>
        </w:rPr>
        <w:t>&lt;</w:t>
      </w:r>
      <w:r w:rsidR="00C12CC8" w:rsidRPr="0021231D">
        <w:rPr>
          <w:rFonts w:ascii="Times New Roman" w:hAnsi="Times New Roman" w:cs="Times New Roman"/>
          <w:sz w:val="24"/>
          <w:szCs w:val="24"/>
          <w:lang w:val="kk-KZ"/>
        </w:rPr>
        <w:t>Дәрілік</w:t>
      </w:r>
      <w:r w:rsidRPr="0021231D">
        <w:rPr>
          <w:rFonts w:ascii="Times New Roman" w:hAnsi="Times New Roman" w:cs="Times New Roman"/>
          <w:sz w:val="24"/>
          <w:szCs w:val="24"/>
          <w:lang w:val="kk-KZ"/>
        </w:rPr>
        <w:t xml:space="preserve"> препарат</w:t>
      </w:r>
      <w:r w:rsidR="00C12CC8" w:rsidRPr="0021231D">
        <w:rPr>
          <w:rFonts w:ascii="Times New Roman" w:hAnsi="Times New Roman" w:cs="Times New Roman"/>
          <w:sz w:val="24"/>
          <w:szCs w:val="24"/>
          <w:lang w:val="kk-KZ"/>
        </w:rPr>
        <w:t xml:space="preserve"> &lt;емдеу-профилактикалық мекемелер жағдайларында&gt;</w:t>
      </w:r>
      <w:r w:rsidRPr="0021231D">
        <w:rPr>
          <w:rFonts w:ascii="Times New Roman" w:hAnsi="Times New Roman" w:cs="Times New Roman"/>
          <w:sz w:val="24"/>
          <w:szCs w:val="24"/>
          <w:lang w:val="kk-KZ"/>
        </w:rPr>
        <w:t xml:space="preserve"> &lt;рецепт</w:t>
      </w:r>
      <w:r w:rsidR="00C12CC8" w:rsidRPr="0021231D">
        <w:rPr>
          <w:rFonts w:ascii="Times New Roman" w:hAnsi="Times New Roman" w:cs="Times New Roman"/>
          <w:sz w:val="24"/>
          <w:szCs w:val="24"/>
          <w:lang w:val="kk-KZ"/>
        </w:rPr>
        <w:t>ісіз</w:t>
      </w:r>
      <w:r w:rsidRPr="0021231D">
        <w:rPr>
          <w:rFonts w:ascii="Times New Roman" w:hAnsi="Times New Roman" w:cs="Times New Roman"/>
          <w:sz w:val="24"/>
          <w:szCs w:val="24"/>
          <w:lang w:val="kk-KZ"/>
        </w:rPr>
        <w:t>&gt; &lt;рецепт</w:t>
      </w:r>
      <w:r w:rsidR="00C12CC8" w:rsidRPr="0021231D">
        <w:rPr>
          <w:rFonts w:ascii="Times New Roman" w:hAnsi="Times New Roman" w:cs="Times New Roman"/>
          <w:sz w:val="24"/>
          <w:szCs w:val="24"/>
          <w:lang w:val="kk-KZ"/>
        </w:rPr>
        <w:t xml:space="preserve"> арқылы</w:t>
      </w:r>
      <w:r w:rsidRPr="0021231D">
        <w:rPr>
          <w:rFonts w:ascii="Times New Roman" w:hAnsi="Times New Roman" w:cs="Times New Roman"/>
          <w:sz w:val="24"/>
          <w:szCs w:val="24"/>
          <w:lang w:val="kk-KZ"/>
        </w:rPr>
        <w:t>&gt;</w:t>
      </w:r>
      <w:r w:rsidR="00C12CC8" w:rsidRPr="0021231D">
        <w:rPr>
          <w:rFonts w:ascii="Times New Roman" w:hAnsi="Times New Roman" w:cs="Times New Roman"/>
          <w:sz w:val="24"/>
          <w:szCs w:val="24"/>
          <w:lang w:val="kk-KZ"/>
        </w:rPr>
        <w:t xml:space="preserve"> босатыл</w:t>
      </w:r>
      <w:r w:rsidRPr="0021231D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C12CC8" w:rsidRPr="002123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1231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C12CC8" w:rsidRPr="0021231D">
        <w:rPr>
          <w:rFonts w:ascii="Times New Roman" w:hAnsi="Times New Roman" w:cs="Times New Roman"/>
          <w:sz w:val="24"/>
          <w:szCs w:val="24"/>
          <w:lang w:val="kk-KZ"/>
        </w:rPr>
        <w:t>анатына жатады</w:t>
      </w:r>
      <w:r w:rsidRPr="0021231D">
        <w:rPr>
          <w:rFonts w:ascii="Times New Roman" w:hAnsi="Times New Roman" w:cs="Times New Roman"/>
          <w:sz w:val="24"/>
          <w:szCs w:val="24"/>
          <w:lang w:val="kk-KZ"/>
        </w:rPr>
        <w:t>.&gt;.</w:t>
      </w:r>
    </w:p>
    <w:p w14:paraId="7EA3332A" w14:textId="578E27E5" w:rsidR="0097257F" w:rsidRPr="0021231D" w:rsidRDefault="0097257F" w:rsidP="00D7555D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</w:pPr>
    </w:p>
    <w:p w14:paraId="0B4DB84E" w14:textId="79E103FF" w:rsidR="003043FC" w:rsidRPr="0021231D" w:rsidRDefault="003043FC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  <w:lang w:val="uk-UA"/>
        </w:rPr>
      </w:pPr>
      <w:r w:rsidRPr="0021231D">
        <w:rPr>
          <w:rFonts w:ascii="Times New Roman" w:eastAsia="TimesNewRomanPSMT" w:hAnsi="Times New Roman"/>
          <w:b/>
          <w:iCs/>
          <w:sz w:val="24"/>
          <w:szCs w:val="28"/>
          <w:lang w:val="uk-UA"/>
        </w:rPr>
        <w:t>&lt;10.</w:t>
      </w:r>
      <w:r w:rsidRPr="0021231D">
        <w:rPr>
          <w:rFonts w:ascii="Times New Roman" w:eastAsia="TimesNewRomanPSMT" w:hAnsi="Times New Roman"/>
          <w:b/>
          <w:iCs/>
          <w:sz w:val="24"/>
          <w:szCs w:val="28"/>
        </w:rPr>
        <w:t> </w:t>
      </w:r>
      <w:r w:rsidRPr="0021231D">
        <w:rPr>
          <w:rFonts w:ascii="Times New Roman" w:eastAsia="TimesNewRomanPSMT" w:hAnsi="Times New Roman"/>
          <w:b/>
          <w:iCs/>
          <w:sz w:val="24"/>
          <w:szCs w:val="28"/>
          <w:lang w:val="uk-UA"/>
        </w:rPr>
        <w:t>ДОЗИМЕТРИЯ&gt;</w:t>
      </w:r>
      <w:r w:rsidRPr="0021231D">
        <w:rPr>
          <w:rFonts w:ascii="Times New Roman" w:eastAsia="TimesNewRomanPSMT" w:hAnsi="Times New Roman"/>
          <w:iCs/>
          <w:sz w:val="24"/>
          <w:szCs w:val="28"/>
          <w:lang w:val="uk-UA"/>
        </w:rPr>
        <w:t xml:space="preserve"> (</w:t>
      </w:r>
      <w:r w:rsidR="006B3C60" w:rsidRPr="0021231D">
        <w:rPr>
          <w:rFonts w:ascii="Times New Roman" w:eastAsia="TimesNewRomanPSMT" w:hAnsi="Times New Roman"/>
          <w:iCs/>
          <w:sz w:val="24"/>
          <w:szCs w:val="28"/>
          <w:lang w:val="uk-UA"/>
        </w:rPr>
        <w:t>Е</w:t>
      </w:r>
      <w:r w:rsidR="006B3C60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гер қатысты болса</w:t>
      </w:r>
      <w:r w:rsidRPr="0021231D">
        <w:rPr>
          <w:rFonts w:ascii="Times New Roman" w:eastAsia="TimesNewRomanPSMT" w:hAnsi="Times New Roman"/>
          <w:iCs/>
          <w:sz w:val="24"/>
          <w:szCs w:val="28"/>
          <w:lang w:val="uk-UA"/>
        </w:rPr>
        <w:t>)</w:t>
      </w:r>
    </w:p>
    <w:p w14:paraId="3FA43B96" w14:textId="77777777" w:rsidR="003043FC" w:rsidRPr="0021231D" w:rsidRDefault="003043FC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  <w:lang w:val="uk-UA"/>
        </w:rPr>
      </w:pPr>
    </w:p>
    <w:p w14:paraId="1A8ECCA0" w14:textId="6E3A1004" w:rsidR="003043FC" w:rsidRPr="0021231D" w:rsidRDefault="00C12CC8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uk-UA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Р</w:t>
      </w:r>
      <w:proofErr w:type="spellStart"/>
      <w:r w:rsidR="003043FC"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>адиофармацевтик</w:t>
      </w:r>
      <w:proofErr w:type="spellEnd"/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алық</w:t>
      </w:r>
      <w:r w:rsidR="003043FC"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 xml:space="preserve"> препарат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тарға қатысты ішкі </w:t>
      </w:r>
      <w:proofErr w:type="spellStart"/>
      <w:r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>радиаци</w:t>
      </w:r>
      <w:proofErr w:type="spellEnd"/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ялық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 xml:space="preserve"> дозиметри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я туралы толық дере</w:t>
      </w:r>
      <w:r w:rsidR="00AD281F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к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терді көрсету қажет</w:t>
      </w:r>
      <w:r w:rsidR="003043FC"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>.</w:t>
      </w:r>
    </w:p>
    <w:p w14:paraId="734CD583" w14:textId="3AAC5FA7" w:rsidR="003043FC" w:rsidRPr="0021231D" w:rsidRDefault="00C12CC8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val="uk-UA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Барлық қалған Д</w:t>
      </w:r>
      <w:r w:rsidR="003043FC"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 xml:space="preserve">П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қатысты осы бөлім</w:t>
      </w:r>
      <w:r w:rsidR="00BF4C3A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ді алып тастау қажет</w:t>
      </w:r>
      <w:r w:rsidR="003043FC"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 xml:space="preserve">. </w:t>
      </w:r>
      <w:r w:rsidR="00BF4C3A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Осы </w:t>
      </w:r>
      <w:r w:rsidR="003043FC" w:rsidRPr="0021231D">
        <w:rPr>
          <w:rFonts w:ascii="Times New Roman" w:eastAsia="TimesNewRomanPSMT" w:hAnsi="Times New Roman"/>
          <w:i/>
          <w:sz w:val="24"/>
          <w:szCs w:val="28"/>
          <w:lang w:val="uk-UA" w:eastAsia="ru-RU"/>
        </w:rPr>
        <w:t>р</w:t>
      </w:r>
      <w:r w:rsidR="00BF4C3A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е</w:t>
      </w:r>
      <w:r w:rsidR="003043FC" w:rsidRPr="0021231D">
        <w:rPr>
          <w:rFonts w:ascii="Times New Roman" w:eastAsia="TimesNewRomanPSMT" w:hAnsi="Times New Roman"/>
          <w:i/>
          <w:sz w:val="24"/>
          <w:szCs w:val="28"/>
          <w:lang w:val="uk-UA" w:eastAsia="ru-RU"/>
        </w:rPr>
        <w:t>т</w:t>
      </w:r>
      <w:r w:rsidR="00BF4C3A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те кейінгі бөлімдерін</w:t>
      </w:r>
      <w:r w:rsidR="003043FC" w:rsidRPr="0021231D">
        <w:rPr>
          <w:rFonts w:ascii="Times New Roman" w:eastAsia="TimesNewRomanPSMT" w:hAnsi="Times New Roman"/>
          <w:i/>
          <w:sz w:val="24"/>
          <w:szCs w:val="28"/>
          <w:lang w:val="uk-UA" w:eastAsia="ru-RU"/>
        </w:rPr>
        <w:t xml:space="preserve"> н</w:t>
      </w:r>
      <w:r w:rsidR="00BF4C3A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ө</w:t>
      </w:r>
      <w:r w:rsidR="003043FC" w:rsidRPr="0021231D">
        <w:rPr>
          <w:rFonts w:ascii="Times New Roman" w:eastAsia="TimesNewRomanPSMT" w:hAnsi="Times New Roman"/>
          <w:i/>
          <w:sz w:val="24"/>
          <w:szCs w:val="28"/>
          <w:lang w:val="uk-UA" w:eastAsia="ru-RU"/>
        </w:rPr>
        <w:t>м</w:t>
      </w:r>
      <w:r w:rsidR="00BF4C3A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і</w:t>
      </w:r>
      <w:r w:rsidR="003043FC" w:rsidRPr="0021231D">
        <w:rPr>
          <w:rFonts w:ascii="Times New Roman" w:eastAsia="TimesNewRomanPSMT" w:hAnsi="Times New Roman"/>
          <w:i/>
          <w:sz w:val="24"/>
          <w:szCs w:val="28"/>
          <w:lang w:val="uk-UA" w:eastAsia="ru-RU"/>
        </w:rPr>
        <w:t>р</w:t>
      </w:r>
      <w:r w:rsidR="00BF4C3A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леу бірізді жүзеге асырылады</w:t>
      </w:r>
      <w:r w:rsidR="003043FC" w:rsidRPr="0021231D">
        <w:rPr>
          <w:rFonts w:ascii="Times New Roman" w:eastAsia="TimesNewRomanPSMT" w:hAnsi="Times New Roman"/>
          <w:i/>
          <w:sz w:val="24"/>
          <w:szCs w:val="28"/>
          <w:lang w:val="uk-UA" w:eastAsia="ru-RU"/>
        </w:rPr>
        <w:t xml:space="preserve"> (</w:t>
      </w:r>
      <w:r w:rsidR="00BF4C3A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аталған бөлім есеп</w:t>
      </w:r>
      <w:r w:rsidR="00AD281F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ке алынбайды</w:t>
      </w:r>
      <w:r w:rsidR="003043FC" w:rsidRPr="0021231D">
        <w:rPr>
          <w:rFonts w:ascii="Times New Roman" w:eastAsia="TimesNewRomanPSMT" w:hAnsi="Times New Roman"/>
          <w:i/>
          <w:sz w:val="24"/>
          <w:szCs w:val="28"/>
          <w:lang w:val="uk-UA" w:eastAsia="ru-RU"/>
        </w:rPr>
        <w:t>).</w:t>
      </w:r>
    </w:p>
    <w:p w14:paraId="65A7F60D" w14:textId="77777777" w:rsidR="003043FC" w:rsidRPr="0021231D" w:rsidRDefault="003043FC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  <w:lang w:val="uk-UA"/>
        </w:rPr>
      </w:pPr>
    </w:p>
    <w:p w14:paraId="77974D7A" w14:textId="77777777" w:rsidR="003043FC" w:rsidRPr="0021231D" w:rsidRDefault="003043FC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  <w:lang w:val="uk-UA"/>
        </w:rPr>
      </w:pPr>
    </w:p>
    <w:p w14:paraId="02842BB9" w14:textId="6D46F8F5" w:rsidR="003043FC" w:rsidRPr="0021231D" w:rsidRDefault="003043FC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b/>
          <w:iCs/>
          <w:sz w:val="24"/>
          <w:szCs w:val="28"/>
          <w:lang w:val="uk-UA"/>
        </w:rPr>
      </w:pPr>
      <w:r w:rsidRPr="0021231D">
        <w:rPr>
          <w:rFonts w:ascii="Times New Roman" w:eastAsia="TimesNewRomanPSMT" w:hAnsi="Times New Roman"/>
          <w:b/>
          <w:iCs/>
          <w:sz w:val="24"/>
          <w:szCs w:val="28"/>
          <w:lang w:val="uk-UA"/>
        </w:rPr>
        <w:t>&lt;11.</w:t>
      </w:r>
      <w:r w:rsidRPr="0021231D">
        <w:rPr>
          <w:rFonts w:ascii="Times New Roman" w:eastAsia="TimesNewRomanPSMT" w:hAnsi="Times New Roman"/>
          <w:b/>
          <w:iCs/>
          <w:sz w:val="24"/>
          <w:szCs w:val="28"/>
        </w:rPr>
        <w:t> </w:t>
      </w:r>
      <w:r w:rsidRPr="0021231D">
        <w:rPr>
          <w:rFonts w:ascii="Times New Roman" w:eastAsia="TimesNewRomanPSMT" w:hAnsi="Times New Roman"/>
          <w:b/>
          <w:iCs/>
          <w:sz w:val="24"/>
          <w:szCs w:val="28"/>
          <w:lang w:val="uk-UA"/>
        </w:rPr>
        <w:t>РАДИОФАРМАЦЕВТИК</w:t>
      </w:r>
      <w:r w:rsidR="006B3C60" w:rsidRPr="0021231D">
        <w:rPr>
          <w:rFonts w:ascii="Times New Roman" w:eastAsia="TimesNewRomanPSMT" w:hAnsi="Times New Roman"/>
          <w:b/>
          <w:iCs/>
          <w:sz w:val="24"/>
          <w:szCs w:val="28"/>
          <w:lang w:val="kk-KZ"/>
        </w:rPr>
        <w:t>АЛЫҚ</w:t>
      </w:r>
      <w:r w:rsidRPr="0021231D">
        <w:rPr>
          <w:rFonts w:ascii="Times New Roman" w:eastAsia="TimesNewRomanPSMT" w:hAnsi="Times New Roman"/>
          <w:b/>
          <w:iCs/>
          <w:sz w:val="24"/>
          <w:szCs w:val="28"/>
          <w:lang w:val="uk-UA"/>
        </w:rPr>
        <w:t xml:space="preserve"> ПРЕПАРАТ</w:t>
      </w:r>
      <w:r w:rsidR="006B3C60" w:rsidRPr="0021231D">
        <w:rPr>
          <w:rFonts w:ascii="Times New Roman" w:eastAsia="TimesNewRomanPSMT" w:hAnsi="Times New Roman"/>
          <w:b/>
          <w:iCs/>
          <w:sz w:val="24"/>
          <w:szCs w:val="28"/>
          <w:lang w:val="kk-KZ"/>
        </w:rPr>
        <w:t>ТАРДЫ ДАЙЫНДАУ ЖӨНІНДЕГІ НҰСҚАУЛАР</w:t>
      </w:r>
      <w:r w:rsidRPr="0021231D">
        <w:rPr>
          <w:rFonts w:ascii="Times New Roman" w:eastAsia="TimesNewRomanPSMT" w:hAnsi="Times New Roman"/>
          <w:b/>
          <w:iCs/>
          <w:sz w:val="24"/>
          <w:szCs w:val="28"/>
          <w:lang w:val="uk-UA"/>
        </w:rPr>
        <w:t xml:space="preserve">&gt; </w:t>
      </w:r>
      <w:r w:rsidRPr="0021231D">
        <w:rPr>
          <w:rFonts w:ascii="Times New Roman" w:eastAsia="TimesNewRomanPSMT" w:hAnsi="Times New Roman"/>
          <w:iCs/>
          <w:sz w:val="24"/>
          <w:szCs w:val="28"/>
          <w:lang w:val="uk-UA"/>
        </w:rPr>
        <w:t>(</w:t>
      </w:r>
      <w:r w:rsidR="00BF4C3A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қажеттілігі болса, толтырылады</w:t>
      </w:r>
      <w:r w:rsidRPr="0021231D">
        <w:rPr>
          <w:rFonts w:ascii="Times New Roman" w:eastAsia="TimesNewRomanPSMT" w:hAnsi="Times New Roman"/>
          <w:iCs/>
          <w:sz w:val="24"/>
          <w:szCs w:val="28"/>
          <w:lang w:val="uk-UA"/>
        </w:rPr>
        <w:t>)</w:t>
      </w:r>
    </w:p>
    <w:p w14:paraId="238E08FD" w14:textId="77777777" w:rsidR="003043FC" w:rsidRPr="0021231D" w:rsidRDefault="003043FC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iCs/>
          <w:sz w:val="24"/>
          <w:szCs w:val="28"/>
          <w:lang w:val="uk-UA"/>
        </w:rPr>
      </w:pPr>
    </w:p>
    <w:p w14:paraId="62036951" w14:textId="023CEBF0" w:rsidR="00473ABC" w:rsidRPr="0021231D" w:rsidRDefault="00BF4C3A" w:rsidP="00D7555D">
      <w:p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Р</w:t>
      </w:r>
      <w:proofErr w:type="spellStart"/>
      <w:r w:rsidR="003043FC"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>адиофармацевтик</w:t>
      </w:r>
      <w:proofErr w:type="spellEnd"/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алық</w:t>
      </w:r>
      <w:r w:rsidR="003043FC"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 xml:space="preserve"> препарат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тарға қатысты, қажет болса, </w:t>
      </w:r>
      <w:bookmarkStart w:id="34" w:name="_Hlk211371845"/>
      <w:r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 xml:space="preserve">препарат </w:t>
      </w:r>
      <w:bookmarkEnd w:id="34"/>
      <w:r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>(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м</w:t>
      </w:r>
      <w:proofErr w:type="spellStart"/>
      <w:r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>ысалы</w:t>
      </w:r>
      <w:proofErr w:type="spellEnd"/>
      <w:r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 xml:space="preserve">, </w:t>
      </w:r>
      <w:proofErr w:type="spellStart"/>
      <w:r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>эюлат</w:t>
      </w:r>
      <w:proofErr w:type="spellEnd"/>
      <w:r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 xml:space="preserve">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немесе қолдануға дайын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 xml:space="preserve"> </w:t>
      </w:r>
      <w:proofErr w:type="spellStart"/>
      <w:r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>радиофармацевтик</w:t>
      </w:r>
      <w:proofErr w:type="spellEnd"/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алық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 xml:space="preserve"> препарат) </w:t>
      </w:r>
      <w:proofErr w:type="spellStart"/>
      <w:r w:rsidR="00AD281F"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>төл</w:t>
      </w:r>
      <w:proofErr w:type="spellEnd"/>
      <w:r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 xml:space="preserve"> </w:t>
      </w:r>
      <w:proofErr w:type="spellStart"/>
      <w:r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>спецификация</w:t>
      </w:r>
      <w:proofErr w:type="spellEnd"/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ларына сәйкес болатын кез келген уақыт аралығында ең ұзақ сақтау мерзімінің көрсетілуімен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 xml:space="preserve"> препарат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ты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 xml:space="preserve">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en-US"/>
        </w:rPr>
        <w:t>ex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 xml:space="preserve">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en-US"/>
        </w:rPr>
        <w:t>tempore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 xml:space="preserve">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дайындау және дайындалған 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>препарат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с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uk-UA"/>
        </w:rPr>
        <w:t>а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пасын бақылау жөніндегі қосымша толық нұсқаулықтар құрастырылады</w:t>
      </w:r>
      <w:r w:rsidR="00473ABC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.</w:t>
      </w:r>
    </w:p>
    <w:p w14:paraId="3FA61F37" w14:textId="763414AD" w:rsidR="003043FC" w:rsidRPr="0021231D" w:rsidRDefault="00473ABC" w:rsidP="00D7555D">
      <w:p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i/>
          <w:iCs/>
          <w:sz w:val="24"/>
          <w:szCs w:val="28"/>
          <w:lang w:val="kk-KZ"/>
        </w:rPr>
      </w:pP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Бірінші қаптамаларын және қалған препаратты жою жөніндегі арнаулы нұсқаулар ұсынылу</w:t>
      </w:r>
      <w:r w:rsidR="00AD281F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ы</w:t>
      </w:r>
      <w:r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 xml:space="preserve"> қажет</w:t>
      </w:r>
      <w:r w:rsidR="003043FC" w:rsidRPr="0021231D">
        <w:rPr>
          <w:rFonts w:ascii="Times New Roman" w:eastAsia="TimesNewRomanPSMT" w:hAnsi="Times New Roman"/>
          <w:i/>
          <w:iCs/>
          <w:sz w:val="24"/>
          <w:szCs w:val="28"/>
          <w:lang w:val="kk-KZ"/>
        </w:rPr>
        <w:t>.</w:t>
      </w:r>
    </w:p>
    <w:p w14:paraId="408AEEC5" w14:textId="77777777" w:rsidR="00473ABC" w:rsidRPr="0021231D" w:rsidRDefault="00473ABC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b/>
          <w:i/>
          <w:iCs/>
          <w:sz w:val="24"/>
          <w:szCs w:val="28"/>
        </w:rPr>
      </w:pPr>
      <w:r w:rsidRPr="0021231D">
        <w:rPr>
          <w:noProof/>
        </w:rPr>
        <w:lastRenderedPageBreak/>
        <w:drawing>
          <wp:inline distT="0" distB="0" distL="0" distR="0" wp14:anchorId="596FCC25" wp14:editId="1EEE5401">
            <wp:extent cx="6120130" cy="3524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EBF17" w14:textId="77777777" w:rsidR="00473ABC" w:rsidRPr="0021231D" w:rsidRDefault="00473ABC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b/>
          <w:i/>
          <w:iCs/>
          <w:sz w:val="24"/>
          <w:szCs w:val="28"/>
        </w:rPr>
      </w:pPr>
    </w:p>
    <w:p w14:paraId="3E860FA2" w14:textId="2CF6C84B" w:rsidR="003043FC" w:rsidRPr="0021231D" w:rsidRDefault="003043FC" w:rsidP="00D75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/>
          <w:b/>
          <w:i/>
          <w:iCs/>
          <w:sz w:val="24"/>
          <w:szCs w:val="28"/>
        </w:rPr>
      </w:pPr>
      <w:r w:rsidRPr="0021231D">
        <w:rPr>
          <w:rFonts w:ascii="Times New Roman" w:eastAsia="TimesNewRomanPSMT" w:hAnsi="Times New Roman"/>
          <w:b/>
          <w:i/>
          <w:iCs/>
          <w:sz w:val="24"/>
          <w:szCs w:val="28"/>
        </w:rPr>
        <w:t>Стандарт</w:t>
      </w:r>
      <w:r w:rsidR="006B3C60"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>ты</w:t>
      </w:r>
      <w:r w:rsidRPr="0021231D">
        <w:rPr>
          <w:rFonts w:ascii="Times New Roman" w:eastAsia="TimesNewRomanPSMT" w:hAnsi="Times New Roman"/>
          <w:b/>
          <w:i/>
          <w:iCs/>
          <w:sz w:val="24"/>
          <w:szCs w:val="28"/>
        </w:rPr>
        <w:t xml:space="preserve"> фраза</w:t>
      </w:r>
    </w:p>
    <w:p w14:paraId="3D200ECF" w14:textId="5869B739" w:rsidR="003043FC" w:rsidRPr="0021231D" w:rsidRDefault="003043FC" w:rsidP="00D7555D">
      <w:pPr>
        <w:jc w:val="both"/>
        <w:rPr>
          <w:rFonts w:ascii="Times New Roman" w:eastAsia="TimesNewRomanPSMT" w:hAnsi="Times New Roman"/>
          <w:iCs/>
          <w:sz w:val="24"/>
          <w:szCs w:val="28"/>
        </w:rPr>
      </w:pPr>
      <w:proofErr w:type="gramStart"/>
      <w:r w:rsidRPr="0021231D">
        <w:rPr>
          <w:rFonts w:ascii="Times New Roman" w:eastAsia="TimesNewRomanPSMT" w:hAnsi="Times New Roman"/>
          <w:iCs/>
          <w:sz w:val="24"/>
          <w:szCs w:val="28"/>
        </w:rPr>
        <w:t>&lt;</w:t>
      </w:r>
      <w:bookmarkStart w:id="35" w:name="_Hlk211331450"/>
      <w:r w:rsidR="006B3C60" w:rsidRPr="0021231D"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  <w:t xml:space="preserve"> Бүкіл</w:t>
      </w:r>
      <w:proofErr w:type="gramEnd"/>
      <w:r w:rsidR="006B3C60" w:rsidRPr="0021231D"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  <w:t xml:space="preserve"> пайдаланылған дәрілік препарат немесе қалдықтарын белгіленген тәртіпте жою керек</w:t>
      </w:r>
      <w:bookmarkEnd w:id="35"/>
      <w:r w:rsidRPr="0021231D">
        <w:rPr>
          <w:rFonts w:ascii="Times New Roman" w:eastAsia="TimesNewRomanPSMT" w:hAnsi="Times New Roman"/>
          <w:iCs/>
          <w:sz w:val="24"/>
          <w:szCs w:val="28"/>
        </w:rPr>
        <w:t>&gt;.</w:t>
      </w:r>
    </w:p>
    <w:p w14:paraId="11E4E42F" w14:textId="77777777" w:rsidR="003043FC" w:rsidRPr="0021231D" w:rsidRDefault="003043FC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</w:p>
    <w:p w14:paraId="15128F68" w14:textId="57606889" w:rsidR="003043FC" w:rsidRPr="0021231D" w:rsidRDefault="003043FC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  <w:r w:rsidRPr="0021231D">
        <w:rPr>
          <w:rFonts w:ascii="Times New Roman" w:eastAsia="TimesNewRomanPSMT" w:hAnsi="Times New Roman"/>
          <w:b/>
          <w:iCs/>
          <w:sz w:val="24"/>
          <w:szCs w:val="28"/>
        </w:rPr>
        <w:t>&lt;12. </w:t>
      </w:r>
      <w:r w:rsidR="006B3C60" w:rsidRPr="0021231D">
        <w:rPr>
          <w:rFonts w:ascii="Times New Roman" w:eastAsia="TimesNewRomanPSMT" w:hAnsi="Times New Roman"/>
          <w:b/>
          <w:iCs/>
          <w:sz w:val="24"/>
          <w:szCs w:val="28"/>
          <w:lang w:val="kk-KZ"/>
        </w:rPr>
        <w:t>ТІРКЕУДЕН КЕЙІНГІ ШАРАЛАРДЫ БЕЛГІЛЕУ</w:t>
      </w:r>
      <w:r w:rsidRPr="0021231D">
        <w:rPr>
          <w:rFonts w:ascii="Times New Roman" w:eastAsia="TimesNewRomanPSMT" w:hAnsi="Times New Roman"/>
          <w:b/>
          <w:iCs/>
          <w:sz w:val="24"/>
          <w:szCs w:val="28"/>
        </w:rPr>
        <w:t xml:space="preserve">&gt; 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(</w:t>
      </w:r>
      <w:r w:rsidR="006B3C60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қажет болса, толтырылады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)</w:t>
      </w:r>
    </w:p>
    <w:p w14:paraId="04144255" w14:textId="77777777" w:rsidR="003043FC" w:rsidRPr="0021231D" w:rsidRDefault="003043FC" w:rsidP="00D7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</w:p>
    <w:p w14:paraId="1841572D" w14:textId="470A1D6C" w:rsidR="003043FC" w:rsidRPr="0021231D" w:rsidRDefault="005A1394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eastAsia="ru-RU"/>
        </w:rPr>
      </w:pPr>
      <w:proofErr w:type="spellStart"/>
      <w:r w:rsidRPr="0021231D">
        <w:rPr>
          <w:rFonts w:ascii="Times New Roman" w:eastAsia="TimesNewRomanPSMT" w:hAnsi="Times New Roman"/>
          <w:i/>
          <w:sz w:val="24"/>
          <w:szCs w:val="28"/>
          <w:lang w:eastAsia="ru-RU"/>
        </w:rPr>
        <w:t>Егер</w:t>
      </w:r>
      <w:proofErr w:type="spellEnd"/>
      <w:r w:rsidR="003043FC" w:rsidRPr="0021231D">
        <w:rPr>
          <w:rFonts w:ascii="Times New Roman" w:eastAsia="TimesNewRomanPSMT" w:hAnsi="Times New Roman"/>
          <w:i/>
          <w:sz w:val="24"/>
          <w:szCs w:val="28"/>
          <w:lang w:eastAsia="ru-RU"/>
        </w:rPr>
        <w:t xml:space="preserve"> </w:t>
      </w:r>
      <w:r w:rsidR="00B61521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мүше-мемлекеттердің өкілетті</w:t>
      </w:r>
      <w:r w:rsidR="003043FC" w:rsidRPr="0021231D">
        <w:rPr>
          <w:rFonts w:ascii="Times New Roman" w:eastAsia="TimesNewRomanPSMT" w:hAnsi="Times New Roman"/>
          <w:i/>
          <w:sz w:val="24"/>
          <w:szCs w:val="28"/>
          <w:lang w:eastAsia="ru-RU"/>
        </w:rPr>
        <w:t xml:space="preserve"> орган</w:t>
      </w:r>
      <w:r w:rsidR="00B61521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дар</w:t>
      </w:r>
      <w:r w:rsidR="003043FC" w:rsidRPr="0021231D">
        <w:rPr>
          <w:rFonts w:ascii="Times New Roman" w:eastAsia="TimesNewRomanPSMT" w:hAnsi="Times New Roman"/>
          <w:i/>
          <w:sz w:val="24"/>
          <w:szCs w:val="28"/>
          <w:lang w:eastAsia="ru-RU"/>
        </w:rPr>
        <w:t>ы</w:t>
      </w:r>
      <w:r w:rsidR="00B61521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тіркеуден кейінгі шараларды белгілеу қажеттілігі туралы шешім қабылдаса</w:t>
      </w:r>
      <w:r w:rsidR="003043FC" w:rsidRPr="0021231D">
        <w:rPr>
          <w:rFonts w:ascii="Times New Roman" w:eastAsia="TimesNewRomanPSMT" w:hAnsi="Times New Roman"/>
          <w:i/>
          <w:sz w:val="24"/>
          <w:szCs w:val="28"/>
          <w:lang w:eastAsia="ru-RU"/>
        </w:rPr>
        <w:t xml:space="preserve">, </w:t>
      </w:r>
      <w:r w:rsidR="00B61521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келесі тұжырымдарды көрсету қажет</w:t>
      </w:r>
      <w:r w:rsidR="003043FC" w:rsidRPr="0021231D">
        <w:rPr>
          <w:rFonts w:ascii="Times New Roman" w:eastAsia="TimesNewRomanPSMT" w:hAnsi="Times New Roman"/>
          <w:i/>
          <w:sz w:val="24"/>
          <w:szCs w:val="28"/>
          <w:lang w:eastAsia="ru-RU"/>
        </w:rPr>
        <w:t>:</w:t>
      </w:r>
    </w:p>
    <w:p w14:paraId="1DBA17D7" w14:textId="624F935D" w:rsidR="003043FC" w:rsidRPr="0021231D" w:rsidRDefault="003043FC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eastAsia="ru-RU"/>
        </w:rPr>
      </w:pPr>
      <w:r w:rsidRPr="0021231D">
        <w:rPr>
          <w:rFonts w:ascii="Times New Roman" w:eastAsia="TimesNewRomanPSMT" w:hAnsi="Times New Roman"/>
          <w:i/>
          <w:sz w:val="24"/>
          <w:szCs w:val="28"/>
          <w:lang w:eastAsia="ru-RU"/>
        </w:rPr>
        <w:t xml:space="preserve">а) </w:t>
      </w:r>
      <w:bookmarkStart w:id="36" w:name="_Hlk211372131"/>
      <w:r w:rsidR="00B61521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қосымша талаптардың белгіленуімен тіркелген </w:t>
      </w:r>
      <w:bookmarkEnd w:id="36"/>
      <w:r w:rsidR="00B61521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дәрілік</w:t>
      </w:r>
      <w:r w:rsidRPr="0021231D">
        <w:rPr>
          <w:rFonts w:ascii="Times New Roman" w:eastAsia="TimesNewRomanPSMT" w:hAnsi="Times New Roman"/>
          <w:i/>
          <w:sz w:val="24"/>
          <w:szCs w:val="28"/>
          <w:lang w:eastAsia="ru-RU"/>
        </w:rPr>
        <w:t xml:space="preserve"> препарат</w:t>
      </w:r>
      <w:r w:rsidR="00B61521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тар үшін</w:t>
      </w:r>
      <w:r w:rsidRPr="0021231D">
        <w:rPr>
          <w:rFonts w:ascii="Times New Roman" w:eastAsia="TimesNewRomanPSMT" w:hAnsi="Times New Roman"/>
          <w:i/>
          <w:sz w:val="24"/>
          <w:szCs w:val="28"/>
          <w:lang w:eastAsia="ru-RU"/>
        </w:rPr>
        <w:t xml:space="preserve">: </w:t>
      </w:r>
    </w:p>
    <w:p w14:paraId="07315951" w14:textId="28FCA96C" w:rsidR="003043FC" w:rsidRPr="0021231D" w:rsidRDefault="003043FC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21231D">
        <w:rPr>
          <w:rFonts w:ascii="Times New Roman" w:eastAsia="TimesNewRomanPSMT" w:hAnsi="Times New Roman"/>
          <w:iCs/>
          <w:sz w:val="24"/>
          <w:szCs w:val="28"/>
        </w:rPr>
        <w:t>&lt;</w:t>
      </w:r>
      <w:r w:rsidR="00CE069E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Аталға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>н</w:t>
      </w:r>
      <w:r w:rsidR="00CE069E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дәрілік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препарат </w:t>
      </w:r>
      <w:r w:rsidR="00CE069E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қосымша талаптардың белгіленуімен тіркелген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, </w:t>
      </w:r>
      <w:r w:rsidR="00D76994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әрі</w:t>
      </w:r>
      <w:r w:rsidR="00CE069E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осы дәрілік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препарат</w:t>
      </w:r>
      <w:r w:rsidR="00CE069E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үшін</w:t>
      </w:r>
      <w:r w:rsidR="00B20CAF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қосымша деректерді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1 </w:t>
      </w:r>
      <w:proofErr w:type="spellStart"/>
      <w:r w:rsidR="006D5968" w:rsidRPr="0021231D">
        <w:rPr>
          <w:rFonts w:ascii="Times New Roman" w:eastAsia="TimesNewRomanPSMT" w:hAnsi="Times New Roman"/>
          <w:sz w:val="24"/>
          <w:szCs w:val="28"/>
          <w:lang w:eastAsia="ru-RU"/>
        </w:rPr>
        <w:t>жыл</w:t>
      </w:r>
      <w:proofErr w:type="spellEnd"/>
      <w:r w:rsidR="00B20CAF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ішінде ұсыну күтіледі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>. {</w:t>
      </w:r>
      <w:r w:rsidR="00B20CAF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Еуразиялық экономикалық одаққа мүше-мемлекеттің өкілетті 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>орган</w:t>
      </w:r>
      <w:r w:rsidR="00B20CAF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ының аталымы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} </w:t>
      </w:r>
      <w:r w:rsidR="00B20CAF" w:rsidRPr="0021231D">
        <w:rPr>
          <w:rFonts w:ascii="Times New Roman" w:eastAsia="TimesNewRomanPSMT" w:hAnsi="Times New Roman"/>
          <w:sz w:val="24"/>
          <w:szCs w:val="28"/>
          <w:lang w:eastAsia="ru-RU"/>
        </w:rPr>
        <w:t>препарат</w:t>
      </w:r>
      <w:r w:rsidR="00B20CAF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туралы жаңа мәліметтерге сараптама жүргізетін болады, ал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</w:t>
      </w:r>
      <w:r w:rsidR="00B20CAF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осы дәрілік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препарат</w:t>
      </w:r>
      <w:r w:rsidR="00B20CAF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тың жалпы сипаттамасы</w:t>
      </w:r>
      <w:r w:rsidR="00AD281F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н</w:t>
      </w:r>
      <w:r w:rsidR="00B20CAF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қажеттілігіне қарай жаңартатын болады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>.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&gt;.</w:t>
      </w:r>
    </w:p>
    <w:p w14:paraId="0B3C3379" w14:textId="54DC5236" w:rsidR="003043FC" w:rsidRPr="0021231D" w:rsidRDefault="003043FC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eastAsia="ru-RU"/>
        </w:rPr>
      </w:pPr>
      <w:r w:rsidRPr="0021231D">
        <w:rPr>
          <w:rFonts w:ascii="Times New Roman" w:eastAsia="TimesNewRomanPSMT" w:hAnsi="Times New Roman"/>
          <w:i/>
          <w:sz w:val="24"/>
          <w:szCs w:val="28"/>
          <w:lang w:eastAsia="ru-RU"/>
        </w:rPr>
        <w:t xml:space="preserve">б) </w:t>
      </w:r>
      <w:r w:rsidR="00B20CAF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айрықша жағдайларда тіркеу </w:t>
      </w:r>
      <w:bookmarkStart w:id="37" w:name="_Hlk211372820"/>
      <w:r w:rsidR="00B20CAF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рәсімі бойынша ті</w:t>
      </w:r>
      <w:r w:rsidR="008E08AA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р</w:t>
      </w:r>
      <w:r w:rsidR="00B20CAF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келген дәрілік</w:t>
      </w:r>
      <w:r w:rsidRPr="0021231D">
        <w:rPr>
          <w:rFonts w:ascii="Times New Roman" w:eastAsia="TimesNewRomanPSMT" w:hAnsi="Times New Roman"/>
          <w:i/>
          <w:sz w:val="24"/>
          <w:szCs w:val="28"/>
          <w:lang w:eastAsia="ru-RU"/>
        </w:rPr>
        <w:t xml:space="preserve"> препарат</w:t>
      </w:r>
      <w:r w:rsidR="00B20CAF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тар үшін</w:t>
      </w:r>
      <w:bookmarkEnd w:id="37"/>
      <w:r w:rsidRPr="0021231D">
        <w:rPr>
          <w:rFonts w:ascii="Times New Roman" w:eastAsia="TimesNewRomanPSMT" w:hAnsi="Times New Roman"/>
          <w:i/>
          <w:sz w:val="24"/>
          <w:szCs w:val="28"/>
          <w:lang w:eastAsia="ru-RU"/>
        </w:rPr>
        <w:t>:</w:t>
      </w:r>
    </w:p>
    <w:p w14:paraId="1F8F6188" w14:textId="10F24645" w:rsidR="003043FC" w:rsidRPr="0021231D" w:rsidRDefault="003043FC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21231D">
        <w:rPr>
          <w:rFonts w:ascii="Times New Roman" w:eastAsia="TimesNewRomanPSMT" w:hAnsi="Times New Roman"/>
          <w:iCs/>
          <w:sz w:val="24"/>
          <w:szCs w:val="28"/>
        </w:rPr>
        <w:t>&lt;</w:t>
      </w:r>
      <w:r w:rsidR="008E08AA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Аталғ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>ан</w:t>
      </w:r>
      <w:r w:rsidR="008E08AA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дәрілік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препарат 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&lt;</w:t>
      </w:r>
      <w:r w:rsidR="008E08AA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си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>рек</w:t>
      </w:r>
      <w:r w:rsidR="008E08AA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ауруға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&gt;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&lt;</w:t>
      </w:r>
      <w:r w:rsidR="008E08AA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ғылыми </w:t>
      </w:r>
      <w:proofErr w:type="gramStart"/>
      <w:r w:rsidR="008E08AA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ұйғарымдарға 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&gt;</w:t>
      </w:r>
      <w:proofErr w:type="gramEnd"/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&lt;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>этик</w:t>
      </w:r>
      <w:r w:rsidR="008E08AA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алық </w:t>
      </w:r>
      <w:r w:rsidR="008E08AA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>пайымдарға</w:t>
      </w:r>
      <w:r w:rsidR="008E08AA"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&gt;</w:t>
      </w:r>
      <w:r w:rsidR="008E08AA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байланысты</w:t>
      </w:r>
      <w:r w:rsidR="008E08AA" w:rsidRPr="0021231D">
        <w:rPr>
          <w:rFonts w:ascii="Times New Roman" w:eastAsia="TimesNewRomanPSMT" w:hAnsi="Times New Roman"/>
          <w:sz w:val="24"/>
          <w:szCs w:val="28"/>
          <w:lang w:eastAsia="ru-RU"/>
        </w:rPr>
        <w:t>«</w:t>
      </w:r>
      <w:r w:rsidR="008E08AA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айрықша жағдайларда тіркеу</w:t>
      </w:r>
      <w:r w:rsidR="008E08AA"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» </w:t>
      </w:r>
      <w:r w:rsidR="008E08AA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рәсімі бойынша тіркелген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, </w:t>
      </w:r>
      <w:r w:rsidR="008E08AA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осы дәрілік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препарат</w:t>
      </w:r>
      <w:r w:rsidR="008E08AA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туралы қажетті мәліметтердің бәрін алу мүмкін емес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>. {</w:t>
      </w:r>
      <w:r w:rsidR="008E08AA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Еуразиялық экономикалық одаққа мүше-мемлекеттің өкілетті </w:t>
      </w:r>
      <w:r w:rsidR="008E08AA" w:rsidRPr="0021231D">
        <w:rPr>
          <w:rFonts w:ascii="Times New Roman" w:eastAsia="TimesNewRomanPSMT" w:hAnsi="Times New Roman"/>
          <w:sz w:val="24"/>
          <w:szCs w:val="28"/>
          <w:lang w:eastAsia="ru-RU"/>
        </w:rPr>
        <w:t>орган</w:t>
      </w:r>
      <w:r w:rsidR="008E08AA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ының аталымы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} </w:t>
      </w:r>
      <w:r w:rsidR="00F8760C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жыл сайын жаңа мәліметтерге сарапта</w:t>
      </w:r>
      <w:r w:rsidR="001C073D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ма</w:t>
      </w:r>
      <w:r w:rsidR="00F8760C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жүргізеді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>, а</w:t>
      </w:r>
      <w:r w:rsidR="00F8760C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л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</w:t>
      </w:r>
      <w:r w:rsidR="00C35025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осы дәрілік</w:t>
      </w:r>
      <w:r w:rsidR="00C35025"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препарат</w:t>
      </w:r>
      <w:r w:rsidR="00C35025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тың жалпы сипаттамасы</w:t>
      </w:r>
      <w:r w:rsidR="00AD281F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н</w:t>
      </w:r>
      <w:r w:rsidR="00C35025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қажеттілігіне қарай жаңарт</w:t>
      </w:r>
      <w:r w:rsidR="00AD281F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а</w:t>
      </w:r>
      <w:r w:rsidR="00C35025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ды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>.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&gt;.</w:t>
      </w:r>
    </w:p>
    <w:p w14:paraId="5A9D5733" w14:textId="19F175D3" w:rsidR="003043FC" w:rsidRPr="0021231D" w:rsidRDefault="003043FC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/>
          <w:sz w:val="24"/>
          <w:szCs w:val="28"/>
          <w:lang w:eastAsia="ru-RU"/>
        </w:rPr>
      </w:pPr>
      <w:r w:rsidRPr="0021231D">
        <w:rPr>
          <w:rFonts w:ascii="Times New Roman" w:eastAsia="TimesNewRomanPSMT" w:hAnsi="Times New Roman"/>
          <w:i/>
          <w:sz w:val="24"/>
          <w:szCs w:val="28"/>
          <w:lang w:eastAsia="ru-RU"/>
        </w:rPr>
        <w:t xml:space="preserve">в) </w:t>
      </w:r>
      <w:r w:rsidR="00CA13DB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шартты тіркеу рәсімі бойынша тіркелген дәрілік</w:t>
      </w:r>
      <w:r w:rsidR="00CA13DB" w:rsidRPr="0021231D">
        <w:rPr>
          <w:rFonts w:ascii="Times New Roman" w:eastAsia="TimesNewRomanPSMT" w:hAnsi="Times New Roman"/>
          <w:i/>
          <w:sz w:val="24"/>
          <w:szCs w:val="28"/>
          <w:lang w:eastAsia="ru-RU"/>
        </w:rPr>
        <w:t xml:space="preserve"> препарат</w:t>
      </w:r>
      <w:r w:rsidR="00CA13DB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>тар үшін</w:t>
      </w:r>
      <w:r w:rsidRPr="0021231D">
        <w:rPr>
          <w:rFonts w:ascii="Times New Roman" w:eastAsia="TimesNewRomanPSMT" w:hAnsi="Times New Roman"/>
          <w:i/>
          <w:sz w:val="24"/>
          <w:szCs w:val="28"/>
          <w:lang w:eastAsia="ru-RU"/>
        </w:rPr>
        <w:t>:</w:t>
      </w:r>
    </w:p>
    <w:p w14:paraId="37F30F8F" w14:textId="6AA58473" w:rsidR="003043FC" w:rsidRPr="0021231D" w:rsidRDefault="003043FC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  <w:proofErr w:type="gramStart"/>
      <w:r w:rsidRPr="0021231D">
        <w:rPr>
          <w:rFonts w:ascii="Times New Roman" w:eastAsia="TimesNewRomanPSMT" w:hAnsi="Times New Roman"/>
          <w:iCs/>
          <w:sz w:val="24"/>
          <w:szCs w:val="28"/>
        </w:rPr>
        <w:t>&lt;</w:t>
      </w:r>
      <w:r w:rsidR="00AD281F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 </w:t>
      </w:r>
      <w:r w:rsidR="00D76994" w:rsidRPr="0021231D">
        <w:rPr>
          <w:rFonts w:ascii="Times New Roman" w:eastAsia="TimesNewRomanPSMT" w:hAnsi="Times New Roman"/>
          <w:iCs/>
          <w:sz w:val="24"/>
          <w:szCs w:val="28"/>
          <w:lang w:val="kk-KZ" w:eastAsia="ru-RU"/>
        </w:rPr>
        <w:t>Аталға</w:t>
      </w:r>
      <w:r w:rsidR="00D76994" w:rsidRPr="0021231D">
        <w:rPr>
          <w:rFonts w:ascii="Times New Roman" w:eastAsia="TimesNewRomanPSMT" w:hAnsi="Times New Roman"/>
          <w:sz w:val="24"/>
          <w:szCs w:val="28"/>
          <w:lang w:eastAsia="ru-RU"/>
        </w:rPr>
        <w:t>н</w:t>
      </w:r>
      <w:proofErr w:type="gramEnd"/>
      <w:r w:rsidR="00AD281F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</w:t>
      </w:r>
      <w:r w:rsidR="00D76994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дәрілік</w:t>
      </w:r>
      <w:r w:rsidR="00D76994"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препарат</w:t>
      </w:r>
      <w:r w:rsidR="00D76994" w:rsidRPr="0021231D">
        <w:rPr>
          <w:rFonts w:ascii="Times New Roman" w:eastAsia="TimesNewRomanPSMT" w:hAnsi="Times New Roman"/>
          <w:i/>
          <w:sz w:val="24"/>
          <w:szCs w:val="28"/>
          <w:lang w:val="kk-KZ" w:eastAsia="ru-RU"/>
        </w:rPr>
        <w:t xml:space="preserve"> «</w:t>
      </w:r>
      <w:r w:rsidR="00D76994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шартты тіркеу» рәсімі бойынша тіркелген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, </w:t>
      </w:r>
      <w:r w:rsidR="00D76994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әрі осы дәрілік</w:t>
      </w:r>
      <w:r w:rsidR="00D76994"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препарат</w:t>
      </w:r>
      <w:r w:rsidR="00D76994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үшін қосымша деректерді ұсын</w:t>
      </w:r>
      <w:r w:rsidR="00AD281F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у</w:t>
      </w:r>
      <w:r w:rsidR="00D76994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күтіледі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>. {</w:t>
      </w:r>
      <w:r w:rsidR="008E08AA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Еуразиялық экономикалық одаққа мүше-мемлекеттің өкілетті </w:t>
      </w:r>
      <w:r w:rsidR="008E08AA" w:rsidRPr="0021231D">
        <w:rPr>
          <w:rFonts w:ascii="Times New Roman" w:eastAsia="TimesNewRomanPSMT" w:hAnsi="Times New Roman"/>
          <w:sz w:val="24"/>
          <w:szCs w:val="28"/>
          <w:lang w:eastAsia="ru-RU"/>
        </w:rPr>
        <w:t>орган</w:t>
      </w:r>
      <w:r w:rsidR="008E08AA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ының аталымы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} </w:t>
      </w:r>
      <w:r w:rsidR="00D76994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жыл сайын </w:t>
      </w:r>
      <w:r w:rsidR="00D76994" w:rsidRPr="0021231D">
        <w:rPr>
          <w:rFonts w:ascii="Times New Roman" w:eastAsia="TimesNewRomanPSMT" w:hAnsi="Times New Roman"/>
          <w:sz w:val="24"/>
          <w:szCs w:val="28"/>
          <w:lang w:eastAsia="ru-RU"/>
        </w:rPr>
        <w:t>препарат</w:t>
      </w:r>
      <w:r w:rsidR="00D76994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туралы жаңа мәліметтерге сараптама жүргізетін, ал</w:t>
      </w:r>
      <w:r w:rsidR="00D76994"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</w:t>
      </w:r>
      <w:r w:rsidR="00D76994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осы дәрілік</w:t>
      </w:r>
      <w:r w:rsidR="00D76994"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препарат</w:t>
      </w:r>
      <w:r w:rsidR="00D76994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тың жалпы сипаттамасы</w:t>
      </w:r>
      <w:r w:rsidR="00AD281F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н</w:t>
      </w:r>
      <w:r w:rsidR="00D76994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қажеттілігіне қарай жаңартатын болады.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&gt;</w:t>
      </w:r>
    </w:p>
    <w:p w14:paraId="02A8A36A" w14:textId="1565934F" w:rsidR="003043FC" w:rsidRPr="0021231D" w:rsidRDefault="003043FC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Cs/>
          <w:sz w:val="24"/>
          <w:szCs w:val="28"/>
        </w:rPr>
      </w:pPr>
      <w:r w:rsidRPr="0021231D">
        <w:rPr>
          <w:rFonts w:ascii="Times New Roman" w:eastAsia="TimesNewRomanPSMT" w:hAnsi="Times New Roman"/>
          <w:iCs/>
          <w:sz w:val="24"/>
          <w:szCs w:val="28"/>
        </w:rPr>
        <w:t>&lt;</w:t>
      </w:r>
      <w:r w:rsidR="007605A1" w:rsidRPr="0021231D">
        <w:rPr>
          <w:rFonts w:ascii="Times New Roman" w:eastAsia="TimesNewRomanPSMT" w:hAnsi="Times New Roman"/>
          <w:iCs/>
          <w:sz w:val="24"/>
          <w:szCs w:val="28"/>
          <w:lang w:val="kk-KZ"/>
        </w:rPr>
        <w:t xml:space="preserve">Құрамында </w:t>
      </w:r>
      <w:r w:rsidR="007605A1" w:rsidRPr="0021231D">
        <w:rPr>
          <w:rFonts w:ascii="Times New Roman" w:eastAsia="TimesNewRomanPSMT" w:hAnsi="Times New Roman"/>
          <w:sz w:val="24"/>
          <w:szCs w:val="28"/>
          <w:lang w:eastAsia="ru-RU"/>
        </w:rPr>
        <w:t>{</w:t>
      </w:r>
      <w:proofErr w:type="spellStart"/>
      <w:r w:rsidR="007605A1" w:rsidRPr="0021231D">
        <w:rPr>
          <w:rFonts w:ascii="Times New Roman" w:eastAsia="TimesNewRomanPSMT" w:hAnsi="Times New Roman"/>
          <w:sz w:val="24"/>
          <w:szCs w:val="28"/>
          <w:lang w:eastAsia="ru-RU"/>
        </w:rPr>
        <w:t>әсер</w:t>
      </w:r>
      <w:proofErr w:type="spellEnd"/>
      <w:r w:rsidR="007605A1"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</w:t>
      </w:r>
      <w:proofErr w:type="spellStart"/>
      <w:r w:rsidR="007605A1" w:rsidRPr="0021231D">
        <w:rPr>
          <w:rFonts w:ascii="Times New Roman" w:eastAsia="TimesNewRomanPSMT" w:hAnsi="Times New Roman"/>
          <w:sz w:val="24"/>
          <w:szCs w:val="28"/>
          <w:lang w:eastAsia="ru-RU"/>
        </w:rPr>
        <w:t>етуші</w:t>
      </w:r>
      <w:proofErr w:type="spellEnd"/>
      <w:r w:rsidR="007605A1"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</w:t>
      </w:r>
      <w:proofErr w:type="spellStart"/>
      <w:r w:rsidR="007605A1" w:rsidRPr="0021231D">
        <w:rPr>
          <w:rFonts w:ascii="Times New Roman" w:eastAsia="TimesNewRomanPSMT" w:hAnsi="Times New Roman"/>
          <w:sz w:val="24"/>
          <w:szCs w:val="28"/>
          <w:lang w:eastAsia="ru-RU"/>
        </w:rPr>
        <w:t>заттың</w:t>
      </w:r>
      <w:proofErr w:type="spellEnd"/>
      <w:r w:rsidR="007605A1"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(</w:t>
      </w:r>
      <w:proofErr w:type="spellStart"/>
      <w:r w:rsidR="007605A1" w:rsidRPr="0021231D">
        <w:rPr>
          <w:rFonts w:ascii="Times New Roman" w:eastAsia="TimesNewRomanPSMT" w:hAnsi="Times New Roman"/>
          <w:sz w:val="24"/>
          <w:szCs w:val="28"/>
          <w:lang w:eastAsia="ru-RU"/>
        </w:rPr>
        <w:t>әсер</w:t>
      </w:r>
      <w:proofErr w:type="spellEnd"/>
      <w:r w:rsidR="007605A1"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</w:t>
      </w:r>
      <w:proofErr w:type="spellStart"/>
      <w:r w:rsidR="007605A1" w:rsidRPr="0021231D">
        <w:rPr>
          <w:rFonts w:ascii="Times New Roman" w:eastAsia="TimesNewRomanPSMT" w:hAnsi="Times New Roman"/>
          <w:sz w:val="24"/>
          <w:szCs w:val="28"/>
          <w:lang w:eastAsia="ru-RU"/>
        </w:rPr>
        <w:t>етуші</w:t>
      </w:r>
      <w:proofErr w:type="spellEnd"/>
      <w:r w:rsidR="007605A1"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</w:t>
      </w:r>
      <w:proofErr w:type="spellStart"/>
      <w:r w:rsidR="007605A1" w:rsidRPr="0021231D">
        <w:rPr>
          <w:rFonts w:ascii="Times New Roman" w:eastAsia="TimesNewRomanPSMT" w:hAnsi="Times New Roman"/>
          <w:sz w:val="24"/>
          <w:szCs w:val="28"/>
          <w:lang w:eastAsia="ru-RU"/>
        </w:rPr>
        <w:t>затт</w:t>
      </w:r>
      <w:proofErr w:type="spellEnd"/>
      <w:r w:rsidR="007605A1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ард</w:t>
      </w:r>
      <w:proofErr w:type="spellStart"/>
      <w:r w:rsidR="007605A1" w:rsidRPr="0021231D">
        <w:rPr>
          <w:rFonts w:ascii="Times New Roman" w:eastAsia="TimesNewRomanPSMT" w:hAnsi="Times New Roman"/>
          <w:sz w:val="24"/>
          <w:szCs w:val="28"/>
          <w:lang w:eastAsia="ru-RU"/>
        </w:rPr>
        <w:t>ың</w:t>
      </w:r>
      <w:proofErr w:type="spellEnd"/>
      <w:r w:rsidR="007605A1" w:rsidRPr="0021231D">
        <w:rPr>
          <w:rFonts w:ascii="Times New Roman" w:eastAsia="TimesNewRomanPSMT" w:hAnsi="Times New Roman"/>
          <w:sz w:val="24"/>
          <w:szCs w:val="28"/>
          <w:lang w:eastAsia="ru-RU"/>
        </w:rPr>
        <w:t>)</w:t>
      </w:r>
      <w:r w:rsidR="007605A1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</w:t>
      </w:r>
      <w:proofErr w:type="spellStart"/>
      <w:r w:rsidR="007605A1" w:rsidRPr="0021231D">
        <w:rPr>
          <w:rFonts w:ascii="Times New Roman" w:eastAsia="TimesNewRomanPSMT" w:hAnsi="Times New Roman"/>
          <w:sz w:val="24"/>
          <w:szCs w:val="28"/>
          <w:lang w:eastAsia="ru-RU"/>
        </w:rPr>
        <w:t>атауы</w:t>
      </w:r>
      <w:proofErr w:type="spellEnd"/>
      <w:r w:rsidR="007605A1" w:rsidRPr="0021231D">
        <w:rPr>
          <w:rFonts w:ascii="Times New Roman" w:eastAsia="TimesNewRomanPSMT" w:hAnsi="Times New Roman"/>
          <w:sz w:val="24"/>
          <w:szCs w:val="28"/>
          <w:lang w:eastAsia="ru-RU"/>
        </w:rPr>
        <w:t>}</w:t>
      </w:r>
      <w:r w:rsidR="007605A1" w:rsidRPr="0021231D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="007605A1" w:rsidRPr="0021231D">
        <w:rPr>
          <w:rFonts w:ascii="Times New Roman" w:hAnsi="Times New Roman"/>
          <w:iCs/>
          <w:sz w:val="24"/>
          <w:szCs w:val="28"/>
          <w:lang w:val="kk-KZ" w:eastAsia="ru-RU"/>
        </w:rPr>
        <w:t>бар р</w:t>
      </w:r>
      <w:proofErr w:type="spellStart"/>
      <w:r w:rsidRPr="0021231D">
        <w:rPr>
          <w:rFonts w:ascii="Times New Roman" w:hAnsi="Times New Roman"/>
          <w:iCs/>
          <w:sz w:val="24"/>
          <w:szCs w:val="28"/>
          <w:lang w:eastAsia="ru-RU"/>
        </w:rPr>
        <w:t>еферент</w:t>
      </w:r>
      <w:proofErr w:type="spellEnd"/>
      <w:r w:rsidR="007605A1" w:rsidRPr="0021231D">
        <w:rPr>
          <w:rFonts w:ascii="Times New Roman" w:hAnsi="Times New Roman"/>
          <w:iCs/>
          <w:sz w:val="24"/>
          <w:szCs w:val="28"/>
          <w:lang w:val="kk-KZ" w:eastAsia="ru-RU"/>
        </w:rPr>
        <w:t>ті дәрілік</w:t>
      </w:r>
      <w:r w:rsidRPr="0021231D">
        <w:rPr>
          <w:rFonts w:ascii="Times New Roman" w:hAnsi="Times New Roman"/>
          <w:iCs/>
          <w:sz w:val="24"/>
          <w:szCs w:val="28"/>
          <w:lang w:eastAsia="ru-RU"/>
        </w:rPr>
        <w:t xml:space="preserve"> препарат</w:t>
      </w:r>
      <w:r w:rsidR="007605A1" w:rsidRPr="0021231D">
        <w:rPr>
          <w:rFonts w:ascii="Times New Roman" w:hAnsi="Times New Roman"/>
          <w:iCs/>
          <w:sz w:val="24"/>
          <w:szCs w:val="28"/>
          <w:lang w:val="kk-KZ" w:eastAsia="ru-RU"/>
        </w:rPr>
        <w:t xml:space="preserve"> си</w:t>
      </w:r>
      <w:r w:rsidR="007605A1" w:rsidRPr="0021231D">
        <w:rPr>
          <w:rFonts w:ascii="Times New Roman" w:hAnsi="Times New Roman"/>
          <w:iCs/>
          <w:sz w:val="24"/>
          <w:szCs w:val="28"/>
          <w:lang w:eastAsia="ru-RU"/>
        </w:rPr>
        <w:t>рек</w:t>
      </w:r>
      <w:r w:rsidR="007605A1" w:rsidRPr="0021231D">
        <w:rPr>
          <w:rFonts w:ascii="Times New Roman" w:hAnsi="Times New Roman"/>
          <w:iCs/>
          <w:sz w:val="24"/>
          <w:szCs w:val="28"/>
          <w:lang w:val="kk-KZ" w:eastAsia="ru-RU"/>
        </w:rPr>
        <w:t xml:space="preserve"> ауруға</w:t>
      </w:r>
      <w:r w:rsidR="007605A1" w:rsidRPr="0021231D">
        <w:rPr>
          <w:rFonts w:ascii="Times New Roman" w:hAnsi="Times New Roman"/>
          <w:iCs/>
          <w:sz w:val="24"/>
          <w:szCs w:val="28"/>
          <w:lang w:eastAsia="ru-RU"/>
        </w:rPr>
        <w:t>&gt; &lt;</w:t>
      </w:r>
      <w:r w:rsidR="007605A1" w:rsidRPr="0021231D">
        <w:rPr>
          <w:rFonts w:ascii="Times New Roman" w:hAnsi="Times New Roman"/>
          <w:iCs/>
          <w:sz w:val="24"/>
          <w:szCs w:val="28"/>
          <w:lang w:val="kk-KZ" w:eastAsia="ru-RU"/>
        </w:rPr>
        <w:t xml:space="preserve">ғылыми </w:t>
      </w:r>
      <w:proofErr w:type="gramStart"/>
      <w:r w:rsidR="007605A1" w:rsidRPr="0021231D">
        <w:rPr>
          <w:rFonts w:ascii="Times New Roman" w:hAnsi="Times New Roman"/>
          <w:iCs/>
          <w:sz w:val="24"/>
          <w:szCs w:val="28"/>
          <w:lang w:val="kk-KZ" w:eastAsia="ru-RU"/>
        </w:rPr>
        <w:t xml:space="preserve">ұйғарымдарға </w:t>
      </w:r>
      <w:r w:rsidR="007605A1" w:rsidRPr="0021231D">
        <w:rPr>
          <w:rFonts w:ascii="Times New Roman" w:hAnsi="Times New Roman"/>
          <w:iCs/>
          <w:sz w:val="24"/>
          <w:szCs w:val="28"/>
          <w:lang w:eastAsia="ru-RU"/>
        </w:rPr>
        <w:t>&gt;</w:t>
      </w:r>
      <w:proofErr w:type="gramEnd"/>
      <w:r w:rsidR="007605A1" w:rsidRPr="0021231D">
        <w:rPr>
          <w:rFonts w:ascii="Times New Roman" w:hAnsi="Times New Roman"/>
          <w:iCs/>
          <w:sz w:val="24"/>
          <w:szCs w:val="28"/>
          <w:lang w:eastAsia="ru-RU"/>
        </w:rPr>
        <w:t xml:space="preserve"> &lt;этик</w:t>
      </w:r>
      <w:r w:rsidR="007605A1" w:rsidRPr="0021231D">
        <w:rPr>
          <w:rFonts w:ascii="Times New Roman" w:hAnsi="Times New Roman"/>
          <w:iCs/>
          <w:sz w:val="24"/>
          <w:szCs w:val="28"/>
          <w:lang w:val="kk-KZ" w:eastAsia="ru-RU"/>
        </w:rPr>
        <w:t>алық пайымдарға</w:t>
      </w:r>
      <w:r w:rsidR="007605A1" w:rsidRPr="0021231D">
        <w:rPr>
          <w:rFonts w:ascii="Times New Roman" w:hAnsi="Times New Roman"/>
          <w:iCs/>
          <w:sz w:val="24"/>
          <w:szCs w:val="28"/>
          <w:lang w:eastAsia="ru-RU"/>
        </w:rPr>
        <w:t>&gt;</w:t>
      </w:r>
      <w:r w:rsidR="007605A1" w:rsidRPr="0021231D">
        <w:rPr>
          <w:rFonts w:ascii="Times New Roman" w:hAnsi="Times New Roman"/>
          <w:iCs/>
          <w:sz w:val="24"/>
          <w:szCs w:val="28"/>
          <w:lang w:val="kk-KZ" w:eastAsia="ru-RU"/>
        </w:rPr>
        <w:t xml:space="preserve"> байланысты </w:t>
      </w:r>
      <w:r w:rsidR="007605A1" w:rsidRPr="0021231D">
        <w:rPr>
          <w:rFonts w:ascii="Times New Roman" w:hAnsi="Times New Roman"/>
          <w:iCs/>
          <w:sz w:val="24"/>
          <w:szCs w:val="28"/>
          <w:lang w:eastAsia="ru-RU"/>
        </w:rPr>
        <w:t>«</w:t>
      </w:r>
      <w:r w:rsidR="007605A1" w:rsidRPr="0021231D">
        <w:rPr>
          <w:rFonts w:ascii="Times New Roman" w:hAnsi="Times New Roman"/>
          <w:iCs/>
          <w:sz w:val="24"/>
          <w:szCs w:val="28"/>
          <w:lang w:val="kk-KZ" w:eastAsia="ru-RU"/>
        </w:rPr>
        <w:t>айрықша жағдайларда тіркеу</w:t>
      </w:r>
      <w:r w:rsidR="007605A1" w:rsidRPr="0021231D">
        <w:rPr>
          <w:rFonts w:ascii="Times New Roman" w:hAnsi="Times New Roman"/>
          <w:iCs/>
          <w:sz w:val="24"/>
          <w:szCs w:val="28"/>
          <w:lang w:eastAsia="ru-RU"/>
        </w:rPr>
        <w:t xml:space="preserve">» </w:t>
      </w:r>
      <w:r w:rsidR="007605A1" w:rsidRPr="0021231D">
        <w:rPr>
          <w:rFonts w:ascii="Times New Roman" w:hAnsi="Times New Roman"/>
          <w:iCs/>
          <w:sz w:val="24"/>
          <w:szCs w:val="28"/>
          <w:lang w:val="kk-KZ" w:eastAsia="ru-RU"/>
        </w:rPr>
        <w:t>рәсімі бойынша тіркелген</w:t>
      </w:r>
      <w:r w:rsidR="007605A1" w:rsidRPr="0021231D">
        <w:rPr>
          <w:rFonts w:ascii="Times New Roman" w:hAnsi="Times New Roman"/>
          <w:iCs/>
          <w:sz w:val="24"/>
          <w:szCs w:val="28"/>
          <w:lang w:eastAsia="ru-RU"/>
        </w:rPr>
        <w:t xml:space="preserve">, </w:t>
      </w:r>
      <w:r w:rsidR="007605A1" w:rsidRPr="0021231D">
        <w:rPr>
          <w:rFonts w:ascii="Times New Roman" w:hAnsi="Times New Roman"/>
          <w:iCs/>
          <w:sz w:val="24"/>
          <w:szCs w:val="28"/>
          <w:lang w:val="kk-KZ" w:eastAsia="ru-RU"/>
        </w:rPr>
        <w:t xml:space="preserve">осы </w:t>
      </w:r>
      <w:r w:rsidR="007605A1" w:rsidRPr="0021231D">
        <w:rPr>
          <w:rFonts w:ascii="Times New Roman" w:hAnsi="Times New Roman"/>
          <w:iCs/>
          <w:sz w:val="24"/>
          <w:szCs w:val="28"/>
          <w:lang w:eastAsia="ru-RU"/>
        </w:rPr>
        <w:t>референт</w:t>
      </w:r>
      <w:r w:rsidR="007605A1" w:rsidRPr="0021231D">
        <w:rPr>
          <w:rFonts w:ascii="Times New Roman" w:hAnsi="Times New Roman"/>
          <w:iCs/>
          <w:sz w:val="24"/>
          <w:szCs w:val="28"/>
          <w:lang w:val="kk-KZ" w:eastAsia="ru-RU"/>
        </w:rPr>
        <w:t>ті</w:t>
      </w:r>
      <w:r w:rsidR="007605A1" w:rsidRPr="0021231D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="007605A1" w:rsidRPr="0021231D">
        <w:rPr>
          <w:rFonts w:ascii="Times New Roman" w:hAnsi="Times New Roman"/>
          <w:iCs/>
          <w:sz w:val="24"/>
          <w:szCs w:val="28"/>
          <w:lang w:val="kk-KZ" w:eastAsia="ru-RU"/>
        </w:rPr>
        <w:t>дәрілік</w:t>
      </w:r>
      <w:r w:rsidR="007605A1" w:rsidRPr="0021231D">
        <w:rPr>
          <w:rFonts w:ascii="Times New Roman" w:hAnsi="Times New Roman"/>
          <w:iCs/>
          <w:sz w:val="24"/>
          <w:szCs w:val="28"/>
          <w:lang w:eastAsia="ru-RU"/>
        </w:rPr>
        <w:t xml:space="preserve"> препарат</w:t>
      </w:r>
      <w:r w:rsidR="007605A1" w:rsidRPr="0021231D">
        <w:rPr>
          <w:rFonts w:ascii="Times New Roman" w:hAnsi="Times New Roman"/>
          <w:iCs/>
          <w:sz w:val="24"/>
          <w:szCs w:val="28"/>
          <w:lang w:val="kk-KZ" w:eastAsia="ru-RU"/>
        </w:rPr>
        <w:t xml:space="preserve"> туралы қажетті мәліметтердің бәрін алу мүмкін емес</w:t>
      </w:r>
      <w:r w:rsidR="007605A1" w:rsidRPr="0021231D">
        <w:rPr>
          <w:rFonts w:ascii="Times New Roman" w:hAnsi="Times New Roman"/>
          <w:iCs/>
          <w:sz w:val="24"/>
          <w:szCs w:val="28"/>
          <w:lang w:eastAsia="ru-RU"/>
        </w:rPr>
        <w:t>.</w:t>
      </w:r>
      <w:r w:rsidRPr="0021231D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>{</w:t>
      </w:r>
      <w:r w:rsidR="007605A1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Еуразиялық экономикалық одаққа мүше-мемлекеттің өкілетті </w:t>
      </w:r>
      <w:r w:rsidR="007605A1" w:rsidRPr="0021231D">
        <w:rPr>
          <w:rFonts w:ascii="Times New Roman" w:eastAsia="TimesNewRomanPSMT" w:hAnsi="Times New Roman"/>
          <w:sz w:val="24"/>
          <w:szCs w:val="28"/>
          <w:lang w:eastAsia="ru-RU"/>
        </w:rPr>
        <w:t>орган</w:t>
      </w:r>
      <w:r w:rsidR="007605A1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ының аталымы</w:t>
      </w:r>
      <w:r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} </w:t>
      </w:r>
      <w:r w:rsidR="007605A1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>жыл сайын пайда болуы мүмкін жаңа мәліметтерге сараптама жүргізетін, ал</w:t>
      </w:r>
      <w:r w:rsidR="007605A1" w:rsidRPr="0021231D">
        <w:rPr>
          <w:rFonts w:ascii="Times New Roman" w:eastAsia="TimesNewRomanPSMT" w:hAnsi="Times New Roman"/>
          <w:sz w:val="24"/>
          <w:szCs w:val="28"/>
          <w:lang w:eastAsia="ru-RU"/>
        </w:rPr>
        <w:t xml:space="preserve"> </w:t>
      </w:r>
      <w:r w:rsidR="007605A1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осы </w:t>
      </w:r>
      <w:r w:rsidR="007605A1" w:rsidRPr="0021231D">
        <w:rPr>
          <w:rFonts w:ascii="Times New Roman" w:hAnsi="Times New Roman"/>
          <w:iCs/>
          <w:sz w:val="24"/>
          <w:szCs w:val="28"/>
          <w:lang w:eastAsia="ru-RU"/>
        </w:rPr>
        <w:t>ДПЖС</w:t>
      </w:r>
      <w:r w:rsidR="007B1767" w:rsidRPr="0021231D">
        <w:rPr>
          <w:rFonts w:ascii="Times New Roman" w:hAnsi="Times New Roman"/>
          <w:iCs/>
          <w:sz w:val="24"/>
          <w:szCs w:val="28"/>
          <w:lang w:val="kk-KZ" w:eastAsia="ru-RU"/>
        </w:rPr>
        <w:t xml:space="preserve"> үлгісін</w:t>
      </w:r>
      <w:r w:rsidR="007605A1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</w:t>
      </w:r>
      <w:r w:rsidR="007605A1" w:rsidRPr="0021231D">
        <w:rPr>
          <w:rFonts w:ascii="Times New Roman" w:hAnsi="Times New Roman"/>
          <w:iCs/>
          <w:sz w:val="24"/>
          <w:szCs w:val="28"/>
          <w:lang w:eastAsia="ru-RU"/>
        </w:rPr>
        <w:t>референт</w:t>
      </w:r>
      <w:r w:rsidR="007605A1" w:rsidRPr="0021231D">
        <w:rPr>
          <w:rFonts w:ascii="Times New Roman" w:hAnsi="Times New Roman"/>
          <w:iCs/>
          <w:sz w:val="24"/>
          <w:szCs w:val="28"/>
          <w:lang w:val="kk-KZ" w:eastAsia="ru-RU"/>
        </w:rPr>
        <w:t xml:space="preserve">ті </w:t>
      </w:r>
      <w:r w:rsidR="007605A1" w:rsidRPr="0021231D">
        <w:rPr>
          <w:rFonts w:ascii="Times New Roman" w:hAnsi="Times New Roman"/>
          <w:iCs/>
          <w:sz w:val="24"/>
          <w:szCs w:val="28"/>
          <w:lang w:eastAsia="ru-RU"/>
        </w:rPr>
        <w:t>препарат</w:t>
      </w:r>
      <w:r w:rsidR="007605A1" w:rsidRPr="0021231D">
        <w:rPr>
          <w:rFonts w:ascii="Times New Roman" w:hAnsi="Times New Roman"/>
          <w:iCs/>
          <w:sz w:val="24"/>
          <w:szCs w:val="28"/>
          <w:lang w:val="kk-KZ" w:eastAsia="ru-RU"/>
        </w:rPr>
        <w:t xml:space="preserve">тың </w:t>
      </w:r>
      <w:r w:rsidR="007605A1" w:rsidRPr="0021231D">
        <w:rPr>
          <w:rFonts w:ascii="Times New Roman" w:hAnsi="Times New Roman"/>
          <w:iCs/>
          <w:sz w:val="24"/>
          <w:szCs w:val="28"/>
          <w:lang w:eastAsia="ru-RU"/>
        </w:rPr>
        <w:t>ДПЖС</w:t>
      </w:r>
      <w:r w:rsidR="007605A1" w:rsidRPr="0021231D">
        <w:rPr>
          <w:rFonts w:ascii="Times New Roman" w:hAnsi="Times New Roman"/>
          <w:iCs/>
          <w:sz w:val="24"/>
          <w:szCs w:val="28"/>
          <w:lang w:val="kk-KZ" w:eastAsia="ru-RU"/>
        </w:rPr>
        <w:t xml:space="preserve"> жаңартуларына сәйкес,</w:t>
      </w:r>
      <w:r w:rsidR="007605A1" w:rsidRPr="0021231D">
        <w:rPr>
          <w:rFonts w:ascii="Times New Roman" w:eastAsia="TimesNewRomanPSMT" w:hAnsi="Times New Roman"/>
          <w:sz w:val="24"/>
          <w:szCs w:val="28"/>
          <w:lang w:val="kk-KZ" w:eastAsia="ru-RU"/>
        </w:rPr>
        <w:t xml:space="preserve"> қажеттілігіне қарай, жаңартатын болады.</w:t>
      </w:r>
      <w:r w:rsidRPr="0021231D">
        <w:rPr>
          <w:rFonts w:ascii="Times New Roman" w:eastAsia="TimesNewRomanPSMT" w:hAnsi="Times New Roman"/>
          <w:iCs/>
          <w:sz w:val="24"/>
          <w:szCs w:val="28"/>
        </w:rPr>
        <w:t>&gt;</w:t>
      </w:r>
    </w:p>
    <w:p w14:paraId="039D688B" w14:textId="77777777" w:rsidR="003043FC" w:rsidRPr="0021231D" w:rsidRDefault="003043FC" w:rsidP="00D7555D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Cs w:val="24"/>
          <w:lang w:bidi="ru-RU"/>
        </w:rPr>
      </w:pPr>
    </w:p>
    <w:p w14:paraId="7C3D6407" w14:textId="6A690D80" w:rsidR="003043FC" w:rsidRPr="0021231D" w:rsidRDefault="00907314" w:rsidP="00D755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b/>
          <w:i/>
          <w:iCs/>
          <w:sz w:val="24"/>
          <w:szCs w:val="28"/>
        </w:rPr>
      </w:pPr>
      <w:r w:rsidRPr="0021231D">
        <w:rPr>
          <w:rFonts w:ascii="Times New Roman" w:eastAsia="TimesNewRomanPSMT" w:hAnsi="Times New Roman"/>
          <w:b/>
          <w:i/>
          <w:iCs/>
          <w:sz w:val="24"/>
          <w:szCs w:val="28"/>
        </w:rPr>
        <w:t>ДПЖС</w:t>
      </w:r>
      <w:r w:rsidR="007605A1" w:rsidRPr="0021231D">
        <w:rPr>
          <w:rFonts w:ascii="Times New Roman" w:eastAsia="TimesNewRomanPSMT" w:hAnsi="Times New Roman"/>
          <w:b/>
          <w:i/>
          <w:iCs/>
          <w:sz w:val="24"/>
          <w:szCs w:val="28"/>
          <w:lang w:val="kk-KZ"/>
        </w:rPr>
        <w:t xml:space="preserve"> соңында келесі тұжырымды пайдалануға болады</w:t>
      </w:r>
      <w:r w:rsidR="003043FC" w:rsidRPr="0021231D">
        <w:rPr>
          <w:rFonts w:ascii="Times New Roman" w:eastAsia="TimesNewRomanPSMT" w:hAnsi="Times New Roman"/>
          <w:b/>
          <w:i/>
          <w:iCs/>
          <w:sz w:val="24"/>
          <w:szCs w:val="28"/>
        </w:rPr>
        <w:t>:</w:t>
      </w:r>
    </w:p>
    <w:p w14:paraId="5FEE588A" w14:textId="052FAE08" w:rsidR="002216DB" w:rsidRDefault="002216DB" w:rsidP="00D7555D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21231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{</w:t>
      </w:r>
      <w:proofErr w:type="spellStart"/>
      <w:r w:rsidR="003E3C4D" w:rsidRPr="0021231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Саудалық</w:t>
      </w:r>
      <w:proofErr w:type="spellEnd"/>
      <w:r w:rsidR="003E3C4D" w:rsidRPr="0021231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 xml:space="preserve"> </w:t>
      </w:r>
      <w:proofErr w:type="spellStart"/>
      <w:r w:rsidR="003E3C4D" w:rsidRPr="0021231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атауы</w:t>
      </w:r>
      <w:proofErr w:type="spellEnd"/>
      <w:r w:rsidRPr="0021231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 xml:space="preserve">} </w:t>
      </w:r>
      <w:r w:rsidR="003E3C4D"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>дәрілік</w:t>
      </w:r>
      <w:r w:rsidR="003E3C4D" w:rsidRPr="0021231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препарат</w:t>
      </w:r>
      <w:r w:rsidR="003E3C4D" w:rsidRPr="0021231D">
        <w:rPr>
          <w:rFonts w:ascii="Times New Roman" w:eastAsia="Microsoft Sans Serif" w:hAnsi="Times New Roman" w:cs="Times New Roman"/>
          <w:sz w:val="24"/>
          <w:szCs w:val="24"/>
          <w:lang w:val="kk-KZ" w:bidi="ru-RU"/>
        </w:rPr>
        <w:t>ының жалпы сипаттамасы Еуразиялық экономикалық одақтың тіркелген дәрілік заттарының бірыңғай тізілімінде және ресми өкілетті</w:t>
      </w:r>
      <w:r w:rsidRPr="0021231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 xml:space="preserve"> </w:t>
      </w:r>
      <w:proofErr w:type="spellStart"/>
      <w:r w:rsidRPr="0021231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орган</w:t>
      </w:r>
      <w:r w:rsidR="003E3C4D" w:rsidRPr="0021231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ының</w:t>
      </w:r>
      <w:proofErr w:type="spellEnd"/>
      <w:r w:rsidRPr="0021231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 xml:space="preserve"> (</w:t>
      </w:r>
      <w:proofErr w:type="spellStart"/>
      <w:r w:rsidR="003E3C4D" w:rsidRPr="0021231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сараптау</w:t>
      </w:r>
      <w:proofErr w:type="spellEnd"/>
      <w:r w:rsidR="003E3C4D" w:rsidRPr="0021231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 xml:space="preserve"> </w:t>
      </w:r>
      <w:proofErr w:type="spellStart"/>
      <w:r w:rsidR="003E3C4D" w:rsidRPr="0021231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ұйымының</w:t>
      </w:r>
      <w:proofErr w:type="spellEnd"/>
      <w:r w:rsidRPr="0021231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 xml:space="preserve">) </w:t>
      </w:r>
      <w:proofErr w:type="spellStart"/>
      <w:r w:rsidR="003E3C4D" w:rsidRPr="0021231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сайтында</w:t>
      </w:r>
      <w:proofErr w:type="spellEnd"/>
      <w:r w:rsidR="003E3C4D" w:rsidRPr="0021231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 xml:space="preserve"> </w:t>
      </w:r>
      <w:r w:rsidRPr="0021231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{</w:t>
      </w:r>
      <w:r w:rsidR="003E3C4D" w:rsidRPr="0021231D">
        <w:rPr>
          <w:rFonts w:ascii="Times New Roman" w:eastAsia="Microsoft Sans Serif" w:hAnsi="Times New Roman" w:cs="Times New Roman"/>
          <w:i/>
          <w:sz w:val="24"/>
          <w:szCs w:val="24"/>
          <w:lang w:val="kk-KZ" w:bidi="ru-RU"/>
        </w:rPr>
        <w:t>өкілетті</w:t>
      </w:r>
      <w:r w:rsidR="003E3C4D" w:rsidRPr="0021231D">
        <w:rPr>
          <w:rFonts w:ascii="Times New Roman" w:eastAsia="Microsoft Sans Serif" w:hAnsi="Times New Roman" w:cs="Times New Roman"/>
          <w:i/>
          <w:sz w:val="24"/>
          <w:szCs w:val="24"/>
          <w:lang w:val="uk-UA" w:bidi="ru-RU"/>
        </w:rPr>
        <w:t xml:space="preserve"> орган (</w:t>
      </w:r>
      <w:proofErr w:type="spellStart"/>
      <w:r w:rsidR="003E3C4D" w:rsidRPr="0021231D">
        <w:rPr>
          <w:rFonts w:ascii="Times New Roman" w:eastAsia="Microsoft Sans Serif" w:hAnsi="Times New Roman" w:cs="Times New Roman"/>
          <w:i/>
          <w:sz w:val="24"/>
          <w:szCs w:val="24"/>
          <w:lang w:val="uk-UA" w:bidi="ru-RU"/>
        </w:rPr>
        <w:t>сараптау</w:t>
      </w:r>
      <w:proofErr w:type="spellEnd"/>
      <w:r w:rsidR="003E3C4D" w:rsidRPr="0021231D">
        <w:rPr>
          <w:rFonts w:ascii="Times New Roman" w:eastAsia="Microsoft Sans Serif" w:hAnsi="Times New Roman" w:cs="Times New Roman"/>
          <w:i/>
          <w:sz w:val="24"/>
          <w:szCs w:val="24"/>
          <w:lang w:val="uk-UA" w:bidi="ru-RU"/>
        </w:rPr>
        <w:t xml:space="preserve"> </w:t>
      </w:r>
      <w:proofErr w:type="spellStart"/>
      <w:r w:rsidR="003E3C4D" w:rsidRPr="0021231D">
        <w:rPr>
          <w:rFonts w:ascii="Times New Roman" w:eastAsia="Microsoft Sans Serif" w:hAnsi="Times New Roman" w:cs="Times New Roman"/>
          <w:i/>
          <w:sz w:val="24"/>
          <w:szCs w:val="24"/>
          <w:lang w:val="uk-UA" w:bidi="ru-RU"/>
        </w:rPr>
        <w:t>ұйымы</w:t>
      </w:r>
      <w:proofErr w:type="spellEnd"/>
      <w:r w:rsidR="003E3C4D" w:rsidRPr="0021231D">
        <w:rPr>
          <w:rFonts w:ascii="Times New Roman" w:eastAsia="Microsoft Sans Serif" w:hAnsi="Times New Roman" w:cs="Times New Roman"/>
          <w:i/>
          <w:sz w:val="24"/>
          <w:szCs w:val="24"/>
          <w:lang w:val="uk-UA" w:bidi="ru-RU"/>
        </w:rPr>
        <w:t xml:space="preserve">) </w:t>
      </w:r>
      <w:proofErr w:type="spellStart"/>
      <w:r w:rsidR="003E3C4D" w:rsidRPr="0021231D">
        <w:rPr>
          <w:rFonts w:ascii="Times New Roman" w:eastAsia="Microsoft Sans Serif" w:hAnsi="Times New Roman" w:cs="Times New Roman"/>
          <w:i/>
          <w:sz w:val="24"/>
          <w:szCs w:val="24"/>
          <w:lang w:val="uk-UA" w:bidi="ru-RU"/>
        </w:rPr>
        <w:t>сайты</w:t>
      </w:r>
      <w:proofErr w:type="spellEnd"/>
      <w:r w:rsidRPr="0021231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)</w:t>
      </w:r>
      <w:r w:rsidR="00034C30" w:rsidRPr="0021231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 xml:space="preserve"> </w:t>
      </w:r>
      <w:proofErr w:type="spellStart"/>
      <w:r w:rsidR="00034C30" w:rsidRPr="0021231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қолжетімді</w:t>
      </w:r>
      <w:proofErr w:type="spellEnd"/>
      <w:r w:rsidRPr="0021231D">
        <w:rPr>
          <w:rFonts w:ascii="Times New Roman" w:eastAsia="Microsoft Sans Serif" w:hAnsi="Times New Roman" w:cs="Times New Roman"/>
          <w:sz w:val="24"/>
          <w:szCs w:val="24"/>
          <w:lang w:val="uk-UA" w:bidi="ru-RU"/>
        </w:rPr>
        <w:t>}.</w:t>
      </w:r>
      <w:bookmarkStart w:id="38" w:name="_GoBack"/>
      <w:bookmarkEnd w:id="38"/>
    </w:p>
    <w:sectPr w:rsidR="002216DB" w:rsidSect="00690336"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90FA4" w14:textId="77777777" w:rsidR="007B264A" w:rsidRDefault="007B264A" w:rsidP="00147F02">
      <w:pPr>
        <w:spacing w:after="0" w:line="240" w:lineRule="auto"/>
      </w:pPr>
      <w:r>
        <w:separator/>
      </w:r>
    </w:p>
  </w:endnote>
  <w:endnote w:type="continuationSeparator" w:id="0">
    <w:p w14:paraId="2CE81668" w14:textId="77777777" w:rsidR="007B264A" w:rsidRDefault="007B264A" w:rsidP="0014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MT">
    <w:altName w:val="Yu Gothic"/>
    <w:charset w:val="00"/>
    <w:family w:val="auto"/>
    <w:pitch w:val="default"/>
    <w:sig w:usb0="00000000" w:usb1="00000000" w:usb2="00000000" w:usb3="00000000" w:csb0="0004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83" w:usb1="08070000" w:usb2="00000010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54779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AD11FA0" w14:textId="2447FE84" w:rsidR="00592724" w:rsidRPr="003F7965" w:rsidRDefault="00592724">
        <w:pPr>
          <w:pStyle w:val="af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F796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F796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F796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F441B">
          <w:rPr>
            <w:rFonts w:ascii="Times New Roman" w:hAnsi="Times New Roman" w:cs="Times New Roman"/>
            <w:noProof/>
            <w:sz w:val="20"/>
            <w:szCs w:val="20"/>
            <w:lang w:val="uk-UA"/>
          </w:rPr>
          <w:t>20</w:t>
        </w:r>
        <w:r w:rsidRPr="003F796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28A50D4" w14:textId="77777777" w:rsidR="00592724" w:rsidRPr="003F7965" w:rsidRDefault="00592724">
    <w:pPr>
      <w:pStyle w:val="af3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3B25E" w14:textId="77777777" w:rsidR="007B264A" w:rsidRDefault="007B264A" w:rsidP="00147F02">
      <w:pPr>
        <w:spacing w:after="0" w:line="240" w:lineRule="auto"/>
      </w:pPr>
      <w:r>
        <w:separator/>
      </w:r>
    </w:p>
  </w:footnote>
  <w:footnote w:type="continuationSeparator" w:id="0">
    <w:p w14:paraId="0D1FDE8D" w14:textId="77777777" w:rsidR="007B264A" w:rsidRDefault="007B264A" w:rsidP="00147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2E31"/>
    <w:multiLevelType w:val="hybridMultilevel"/>
    <w:tmpl w:val="AFD65084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62C"/>
    <w:multiLevelType w:val="hybridMultilevel"/>
    <w:tmpl w:val="1FDA4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32B72"/>
    <w:multiLevelType w:val="hybridMultilevel"/>
    <w:tmpl w:val="FDC4DAE2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54284"/>
    <w:multiLevelType w:val="hybridMultilevel"/>
    <w:tmpl w:val="1D8E1EE0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3A4E95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3167F"/>
    <w:multiLevelType w:val="hybridMultilevel"/>
    <w:tmpl w:val="8C064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3144E"/>
    <w:multiLevelType w:val="hybridMultilevel"/>
    <w:tmpl w:val="4C888AD8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F30CD"/>
    <w:multiLevelType w:val="hybridMultilevel"/>
    <w:tmpl w:val="EE106BB4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F47BC"/>
    <w:multiLevelType w:val="hybridMultilevel"/>
    <w:tmpl w:val="58E24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82399"/>
    <w:multiLevelType w:val="hybridMultilevel"/>
    <w:tmpl w:val="D9146D72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E0D66"/>
    <w:multiLevelType w:val="hybridMultilevel"/>
    <w:tmpl w:val="842E5614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32CAC"/>
    <w:multiLevelType w:val="hybridMultilevel"/>
    <w:tmpl w:val="DA6CDBA0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D28C2"/>
    <w:multiLevelType w:val="hybridMultilevel"/>
    <w:tmpl w:val="0CB4C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B357E"/>
    <w:multiLevelType w:val="hybridMultilevel"/>
    <w:tmpl w:val="4F32BE08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44DBA"/>
    <w:multiLevelType w:val="hybridMultilevel"/>
    <w:tmpl w:val="29808A3A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F135C"/>
    <w:multiLevelType w:val="hybridMultilevel"/>
    <w:tmpl w:val="C8889608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44287"/>
    <w:multiLevelType w:val="hybridMultilevel"/>
    <w:tmpl w:val="024C90B6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F20E1"/>
    <w:multiLevelType w:val="hybridMultilevel"/>
    <w:tmpl w:val="43BCD5FC"/>
    <w:lvl w:ilvl="0" w:tplc="A9383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92293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5E0E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3282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80D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F4D7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8CD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B6AD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408A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9E0E27"/>
    <w:multiLevelType w:val="hybridMultilevel"/>
    <w:tmpl w:val="67302FF4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21D24"/>
    <w:multiLevelType w:val="hybridMultilevel"/>
    <w:tmpl w:val="FDC2AA66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262DE"/>
    <w:multiLevelType w:val="hybridMultilevel"/>
    <w:tmpl w:val="661837D0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A3E38"/>
    <w:multiLevelType w:val="hybridMultilevel"/>
    <w:tmpl w:val="53763FB0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731A9"/>
    <w:multiLevelType w:val="hybridMultilevel"/>
    <w:tmpl w:val="CDE2E7CE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35255"/>
    <w:multiLevelType w:val="hybridMultilevel"/>
    <w:tmpl w:val="84843F04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A3E74"/>
    <w:multiLevelType w:val="hybridMultilevel"/>
    <w:tmpl w:val="731C899A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D098D"/>
    <w:multiLevelType w:val="hybridMultilevel"/>
    <w:tmpl w:val="4D10CC06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B6240"/>
    <w:multiLevelType w:val="hybridMultilevel"/>
    <w:tmpl w:val="1D581C96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94EAF"/>
    <w:multiLevelType w:val="hybridMultilevel"/>
    <w:tmpl w:val="AA62F426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6994E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A5DF2"/>
    <w:multiLevelType w:val="hybridMultilevel"/>
    <w:tmpl w:val="A9F006CC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B4A23"/>
    <w:multiLevelType w:val="hybridMultilevel"/>
    <w:tmpl w:val="D8A23E34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F2542"/>
    <w:multiLevelType w:val="hybridMultilevel"/>
    <w:tmpl w:val="FABA6AFE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71630"/>
    <w:multiLevelType w:val="hybridMultilevel"/>
    <w:tmpl w:val="AC8C01F8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600EE"/>
    <w:multiLevelType w:val="hybridMultilevel"/>
    <w:tmpl w:val="9BDA6CB0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EF6A03"/>
    <w:multiLevelType w:val="hybridMultilevel"/>
    <w:tmpl w:val="67524836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04ADF"/>
    <w:multiLevelType w:val="hybridMultilevel"/>
    <w:tmpl w:val="318AF11C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5575E"/>
    <w:multiLevelType w:val="hybridMultilevel"/>
    <w:tmpl w:val="EAB4A102"/>
    <w:lvl w:ilvl="0" w:tplc="7AC699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28"/>
  </w:num>
  <w:num w:numId="5">
    <w:abstractNumId w:val="20"/>
  </w:num>
  <w:num w:numId="6">
    <w:abstractNumId w:val="18"/>
  </w:num>
  <w:num w:numId="7">
    <w:abstractNumId w:val="6"/>
  </w:num>
  <w:num w:numId="8">
    <w:abstractNumId w:val="32"/>
  </w:num>
  <w:num w:numId="9">
    <w:abstractNumId w:val="12"/>
  </w:num>
  <w:num w:numId="10">
    <w:abstractNumId w:val="22"/>
  </w:num>
  <w:num w:numId="11">
    <w:abstractNumId w:val="14"/>
  </w:num>
  <w:num w:numId="12">
    <w:abstractNumId w:val="23"/>
  </w:num>
  <w:num w:numId="13">
    <w:abstractNumId w:val="24"/>
  </w:num>
  <w:num w:numId="14">
    <w:abstractNumId w:val="31"/>
  </w:num>
  <w:num w:numId="15">
    <w:abstractNumId w:val="2"/>
  </w:num>
  <w:num w:numId="16">
    <w:abstractNumId w:val="19"/>
  </w:num>
  <w:num w:numId="17">
    <w:abstractNumId w:val="10"/>
  </w:num>
  <w:num w:numId="18">
    <w:abstractNumId w:val="17"/>
  </w:num>
  <w:num w:numId="19">
    <w:abstractNumId w:val="27"/>
  </w:num>
  <w:num w:numId="20">
    <w:abstractNumId w:val="33"/>
  </w:num>
  <w:num w:numId="21">
    <w:abstractNumId w:val="0"/>
  </w:num>
  <w:num w:numId="22">
    <w:abstractNumId w:val="9"/>
  </w:num>
  <w:num w:numId="23">
    <w:abstractNumId w:val="21"/>
  </w:num>
  <w:num w:numId="24">
    <w:abstractNumId w:val="13"/>
  </w:num>
  <w:num w:numId="25">
    <w:abstractNumId w:val="5"/>
  </w:num>
  <w:num w:numId="26">
    <w:abstractNumId w:val="34"/>
  </w:num>
  <w:num w:numId="27">
    <w:abstractNumId w:val="8"/>
  </w:num>
  <w:num w:numId="28">
    <w:abstractNumId w:val="25"/>
  </w:num>
  <w:num w:numId="29">
    <w:abstractNumId w:val="3"/>
  </w:num>
  <w:num w:numId="30">
    <w:abstractNumId w:val="30"/>
  </w:num>
  <w:num w:numId="31">
    <w:abstractNumId w:val="29"/>
  </w:num>
  <w:num w:numId="32">
    <w:abstractNumId w:val="26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866"/>
    <w:rsid w:val="00006162"/>
    <w:rsid w:val="00006214"/>
    <w:rsid w:val="00024437"/>
    <w:rsid w:val="00034750"/>
    <w:rsid w:val="000347B3"/>
    <w:rsid w:val="00034C30"/>
    <w:rsid w:val="000402CC"/>
    <w:rsid w:val="00040556"/>
    <w:rsid w:val="00040E6B"/>
    <w:rsid w:val="00043EC3"/>
    <w:rsid w:val="000444ED"/>
    <w:rsid w:val="00044C43"/>
    <w:rsid w:val="0005234A"/>
    <w:rsid w:val="00052DA8"/>
    <w:rsid w:val="00054060"/>
    <w:rsid w:val="000547C5"/>
    <w:rsid w:val="000552C3"/>
    <w:rsid w:val="00056929"/>
    <w:rsid w:val="00057E7A"/>
    <w:rsid w:val="0006725D"/>
    <w:rsid w:val="00073296"/>
    <w:rsid w:val="00073FF5"/>
    <w:rsid w:val="00074382"/>
    <w:rsid w:val="000767A4"/>
    <w:rsid w:val="00082B1D"/>
    <w:rsid w:val="00086321"/>
    <w:rsid w:val="00090EAC"/>
    <w:rsid w:val="00091247"/>
    <w:rsid w:val="00094303"/>
    <w:rsid w:val="00095D24"/>
    <w:rsid w:val="000973D7"/>
    <w:rsid w:val="000A3B1A"/>
    <w:rsid w:val="000A542C"/>
    <w:rsid w:val="000A6629"/>
    <w:rsid w:val="000B16CC"/>
    <w:rsid w:val="000B257D"/>
    <w:rsid w:val="000B57EF"/>
    <w:rsid w:val="000B636B"/>
    <w:rsid w:val="000B7B07"/>
    <w:rsid w:val="000C2BF5"/>
    <w:rsid w:val="000C2DE8"/>
    <w:rsid w:val="000C4464"/>
    <w:rsid w:val="000D150A"/>
    <w:rsid w:val="000D2F6B"/>
    <w:rsid w:val="000D38D4"/>
    <w:rsid w:val="000D4A7A"/>
    <w:rsid w:val="000D4DE6"/>
    <w:rsid w:val="000D50B4"/>
    <w:rsid w:val="000E07C5"/>
    <w:rsid w:val="000E22F8"/>
    <w:rsid w:val="000E5BF1"/>
    <w:rsid w:val="000E7284"/>
    <w:rsid w:val="000F5B22"/>
    <w:rsid w:val="000F7841"/>
    <w:rsid w:val="00101A9A"/>
    <w:rsid w:val="00101DAA"/>
    <w:rsid w:val="00102BA6"/>
    <w:rsid w:val="001035C5"/>
    <w:rsid w:val="00103F77"/>
    <w:rsid w:val="00105764"/>
    <w:rsid w:val="0011018E"/>
    <w:rsid w:val="00111F0E"/>
    <w:rsid w:val="00112674"/>
    <w:rsid w:val="001172C6"/>
    <w:rsid w:val="001175E2"/>
    <w:rsid w:val="00120600"/>
    <w:rsid w:val="00122483"/>
    <w:rsid w:val="00127624"/>
    <w:rsid w:val="00130C0C"/>
    <w:rsid w:val="00131887"/>
    <w:rsid w:val="00131E4C"/>
    <w:rsid w:val="0013553E"/>
    <w:rsid w:val="00136261"/>
    <w:rsid w:val="00142064"/>
    <w:rsid w:val="00144329"/>
    <w:rsid w:val="001453CD"/>
    <w:rsid w:val="00147F02"/>
    <w:rsid w:val="00151BEB"/>
    <w:rsid w:val="00153715"/>
    <w:rsid w:val="00154678"/>
    <w:rsid w:val="001551DE"/>
    <w:rsid w:val="00156556"/>
    <w:rsid w:val="00157522"/>
    <w:rsid w:val="00160278"/>
    <w:rsid w:val="00172CD5"/>
    <w:rsid w:val="001733C0"/>
    <w:rsid w:val="00173D52"/>
    <w:rsid w:val="001773BA"/>
    <w:rsid w:val="00177519"/>
    <w:rsid w:val="001801F6"/>
    <w:rsid w:val="00181A85"/>
    <w:rsid w:val="0018222E"/>
    <w:rsid w:val="00184214"/>
    <w:rsid w:val="00191F45"/>
    <w:rsid w:val="001948D3"/>
    <w:rsid w:val="00195082"/>
    <w:rsid w:val="0019714E"/>
    <w:rsid w:val="001A0321"/>
    <w:rsid w:val="001A053D"/>
    <w:rsid w:val="001A0C11"/>
    <w:rsid w:val="001A211C"/>
    <w:rsid w:val="001A32E3"/>
    <w:rsid w:val="001A4412"/>
    <w:rsid w:val="001A4C94"/>
    <w:rsid w:val="001A6249"/>
    <w:rsid w:val="001A6D14"/>
    <w:rsid w:val="001A7426"/>
    <w:rsid w:val="001B0E23"/>
    <w:rsid w:val="001B1B8A"/>
    <w:rsid w:val="001B4871"/>
    <w:rsid w:val="001B4FA8"/>
    <w:rsid w:val="001B789F"/>
    <w:rsid w:val="001B7F82"/>
    <w:rsid w:val="001C073D"/>
    <w:rsid w:val="001C7BDF"/>
    <w:rsid w:val="001C7E7A"/>
    <w:rsid w:val="001D2ED0"/>
    <w:rsid w:val="001D371A"/>
    <w:rsid w:val="001D50C9"/>
    <w:rsid w:val="001D572F"/>
    <w:rsid w:val="001E0478"/>
    <w:rsid w:val="001E1D30"/>
    <w:rsid w:val="001E5B44"/>
    <w:rsid w:val="001E6BA3"/>
    <w:rsid w:val="001E7CC7"/>
    <w:rsid w:val="001F63A6"/>
    <w:rsid w:val="002008AB"/>
    <w:rsid w:val="002015A8"/>
    <w:rsid w:val="002034A4"/>
    <w:rsid w:val="002056FE"/>
    <w:rsid w:val="002072D7"/>
    <w:rsid w:val="00210443"/>
    <w:rsid w:val="002121F3"/>
    <w:rsid w:val="0021231D"/>
    <w:rsid w:val="00212522"/>
    <w:rsid w:val="002129F5"/>
    <w:rsid w:val="0021719E"/>
    <w:rsid w:val="002205FC"/>
    <w:rsid w:val="00220CD2"/>
    <w:rsid w:val="002216DB"/>
    <w:rsid w:val="0022375B"/>
    <w:rsid w:val="00223A5C"/>
    <w:rsid w:val="00225953"/>
    <w:rsid w:val="00226E29"/>
    <w:rsid w:val="00227B2F"/>
    <w:rsid w:val="00230873"/>
    <w:rsid w:val="00230CBE"/>
    <w:rsid w:val="002342E3"/>
    <w:rsid w:val="002427F7"/>
    <w:rsid w:val="00245CE5"/>
    <w:rsid w:val="00247519"/>
    <w:rsid w:val="0026195C"/>
    <w:rsid w:val="002644C1"/>
    <w:rsid w:val="00267BE6"/>
    <w:rsid w:val="00267D8B"/>
    <w:rsid w:val="00270777"/>
    <w:rsid w:val="002717BE"/>
    <w:rsid w:val="0027368A"/>
    <w:rsid w:val="00276264"/>
    <w:rsid w:val="002767D0"/>
    <w:rsid w:val="002836D5"/>
    <w:rsid w:val="0028409F"/>
    <w:rsid w:val="00284B26"/>
    <w:rsid w:val="00287168"/>
    <w:rsid w:val="002908B7"/>
    <w:rsid w:val="00291A9F"/>
    <w:rsid w:val="00293096"/>
    <w:rsid w:val="002953EF"/>
    <w:rsid w:val="00296077"/>
    <w:rsid w:val="00297164"/>
    <w:rsid w:val="002A25B4"/>
    <w:rsid w:val="002A32C1"/>
    <w:rsid w:val="002B71E6"/>
    <w:rsid w:val="002B7D0D"/>
    <w:rsid w:val="002B7EE9"/>
    <w:rsid w:val="002C3D9B"/>
    <w:rsid w:val="002C4825"/>
    <w:rsid w:val="002C70E2"/>
    <w:rsid w:val="002C7752"/>
    <w:rsid w:val="002C7FB0"/>
    <w:rsid w:val="002D3E10"/>
    <w:rsid w:val="002D7B05"/>
    <w:rsid w:val="002E1A4F"/>
    <w:rsid w:val="002E286B"/>
    <w:rsid w:val="002E29C7"/>
    <w:rsid w:val="002E3FDA"/>
    <w:rsid w:val="002E5945"/>
    <w:rsid w:val="002F0B62"/>
    <w:rsid w:val="002F3975"/>
    <w:rsid w:val="002F4246"/>
    <w:rsid w:val="002F5D22"/>
    <w:rsid w:val="002F7C85"/>
    <w:rsid w:val="003004CC"/>
    <w:rsid w:val="003043FC"/>
    <w:rsid w:val="0030649F"/>
    <w:rsid w:val="00306A37"/>
    <w:rsid w:val="00312408"/>
    <w:rsid w:val="00312477"/>
    <w:rsid w:val="00313027"/>
    <w:rsid w:val="003149D5"/>
    <w:rsid w:val="003204DD"/>
    <w:rsid w:val="00324600"/>
    <w:rsid w:val="0032561E"/>
    <w:rsid w:val="0032623F"/>
    <w:rsid w:val="00327F3E"/>
    <w:rsid w:val="0033494D"/>
    <w:rsid w:val="00335A6A"/>
    <w:rsid w:val="0033722D"/>
    <w:rsid w:val="00342955"/>
    <w:rsid w:val="00343C38"/>
    <w:rsid w:val="0034787C"/>
    <w:rsid w:val="0035206B"/>
    <w:rsid w:val="003548C0"/>
    <w:rsid w:val="00355273"/>
    <w:rsid w:val="00355680"/>
    <w:rsid w:val="00361C4A"/>
    <w:rsid w:val="0036301D"/>
    <w:rsid w:val="0036456D"/>
    <w:rsid w:val="00364572"/>
    <w:rsid w:val="00366172"/>
    <w:rsid w:val="00370931"/>
    <w:rsid w:val="00371857"/>
    <w:rsid w:val="00371E7C"/>
    <w:rsid w:val="00373CF1"/>
    <w:rsid w:val="00373EFF"/>
    <w:rsid w:val="003747E5"/>
    <w:rsid w:val="00376C11"/>
    <w:rsid w:val="003775A7"/>
    <w:rsid w:val="00391785"/>
    <w:rsid w:val="003923F4"/>
    <w:rsid w:val="00392B32"/>
    <w:rsid w:val="0039573D"/>
    <w:rsid w:val="003974DB"/>
    <w:rsid w:val="003A0FF1"/>
    <w:rsid w:val="003A2A59"/>
    <w:rsid w:val="003A3834"/>
    <w:rsid w:val="003A3D7C"/>
    <w:rsid w:val="003A504B"/>
    <w:rsid w:val="003A52CC"/>
    <w:rsid w:val="003A700F"/>
    <w:rsid w:val="003B0883"/>
    <w:rsid w:val="003B1429"/>
    <w:rsid w:val="003B1827"/>
    <w:rsid w:val="003B291C"/>
    <w:rsid w:val="003B3126"/>
    <w:rsid w:val="003B3DEE"/>
    <w:rsid w:val="003B59C5"/>
    <w:rsid w:val="003B658C"/>
    <w:rsid w:val="003B731A"/>
    <w:rsid w:val="003B7554"/>
    <w:rsid w:val="003C0773"/>
    <w:rsid w:val="003C1C78"/>
    <w:rsid w:val="003C325E"/>
    <w:rsid w:val="003C64C5"/>
    <w:rsid w:val="003D0F74"/>
    <w:rsid w:val="003D4F41"/>
    <w:rsid w:val="003D5E49"/>
    <w:rsid w:val="003E2B18"/>
    <w:rsid w:val="003E2F03"/>
    <w:rsid w:val="003E36D6"/>
    <w:rsid w:val="003E3C0B"/>
    <w:rsid w:val="003E3C4D"/>
    <w:rsid w:val="003E42E6"/>
    <w:rsid w:val="003E4FD4"/>
    <w:rsid w:val="003E6120"/>
    <w:rsid w:val="003F0542"/>
    <w:rsid w:val="003F441B"/>
    <w:rsid w:val="003F5467"/>
    <w:rsid w:val="003F62ED"/>
    <w:rsid w:val="003F709B"/>
    <w:rsid w:val="003F73EE"/>
    <w:rsid w:val="003F7571"/>
    <w:rsid w:val="003F7965"/>
    <w:rsid w:val="00400A21"/>
    <w:rsid w:val="00402479"/>
    <w:rsid w:val="0040258A"/>
    <w:rsid w:val="00403F20"/>
    <w:rsid w:val="00404DBB"/>
    <w:rsid w:val="00406616"/>
    <w:rsid w:val="00412433"/>
    <w:rsid w:val="004139AF"/>
    <w:rsid w:val="00414C49"/>
    <w:rsid w:val="00420709"/>
    <w:rsid w:val="004218E1"/>
    <w:rsid w:val="00426CB0"/>
    <w:rsid w:val="004340F0"/>
    <w:rsid w:val="00435580"/>
    <w:rsid w:val="0043570D"/>
    <w:rsid w:val="0043683A"/>
    <w:rsid w:val="00440985"/>
    <w:rsid w:val="004414E3"/>
    <w:rsid w:val="00443CB1"/>
    <w:rsid w:val="0044411C"/>
    <w:rsid w:val="004455D5"/>
    <w:rsid w:val="00445DE7"/>
    <w:rsid w:val="00447459"/>
    <w:rsid w:val="004476DB"/>
    <w:rsid w:val="004537EB"/>
    <w:rsid w:val="00454493"/>
    <w:rsid w:val="0045525E"/>
    <w:rsid w:val="00455A04"/>
    <w:rsid w:val="0045602E"/>
    <w:rsid w:val="00456364"/>
    <w:rsid w:val="00456C1D"/>
    <w:rsid w:val="00460219"/>
    <w:rsid w:val="00464106"/>
    <w:rsid w:val="00464B39"/>
    <w:rsid w:val="004661C2"/>
    <w:rsid w:val="00466247"/>
    <w:rsid w:val="004668A0"/>
    <w:rsid w:val="00466F6E"/>
    <w:rsid w:val="00470408"/>
    <w:rsid w:val="00470B91"/>
    <w:rsid w:val="00471062"/>
    <w:rsid w:val="00473ABC"/>
    <w:rsid w:val="00475DB5"/>
    <w:rsid w:val="004849AA"/>
    <w:rsid w:val="00484D98"/>
    <w:rsid w:val="0049103B"/>
    <w:rsid w:val="0049575F"/>
    <w:rsid w:val="0049716D"/>
    <w:rsid w:val="00497871"/>
    <w:rsid w:val="00497FC9"/>
    <w:rsid w:val="004A17E7"/>
    <w:rsid w:val="004A3F2F"/>
    <w:rsid w:val="004A5948"/>
    <w:rsid w:val="004A79CD"/>
    <w:rsid w:val="004B0D25"/>
    <w:rsid w:val="004B11CE"/>
    <w:rsid w:val="004B2143"/>
    <w:rsid w:val="004B2F84"/>
    <w:rsid w:val="004B3A28"/>
    <w:rsid w:val="004B4325"/>
    <w:rsid w:val="004B6CF7"/>
    <w:rsid w:val="004C1AE1"/>
    <w:rsid w:val="004C342C"/>
    <w:rsid w:val="004C414F"/>
    <w:rsid w:val="004C7876"/>
    <w:rsid w:val="004D406D"/>
    <w:rsid w:val="004D4200"/>
    <w:rsid w:val="004D47B3"/>
    <w:rsid w:val="004D4910"/>
    <w:rsid w:val="004D57D6"/>
    <w:rsid w:val="004D6C89"/>
    <w:rsid w:val="004D6F43"/>
    <w:rsid w:val="004D7B80"/>
    <w:rsid w:val="004E0251"/>
    <w:rsid w:val="004E0A81"/>
    <w:rsid w:val="004E13A4"/>
    <w:rsid w:val="004E1ADE"/>
    <w:rsid w:val="004E376E"/>
    <w:rsid w:val="004E55C2"/>
    <w:rsid w:val="004F3111"/>
    <w:rsid w:val="00501ADB"/>
    <w:rsid w:val="00502C4A"/>
    <w:rsid w:val="00503BB0"/>
    <w:rsid w:val="005043B0"/>
    <w:rsid w:val="00504C13"/>
    <w:rsid w:val="00510128"/>
    <w:rsid w:val="00511E6D"/>
    <w:rsid w:val="00515A59"/>
    <w:rsid w:val="0051606D"/>
    <w:rsid w:val="00526CA7"/>
    <w:rsid w:val="005316A5"/>
    <w:rsid w:val="00533DA7"/>
    <w:rsid w:val="00534BA7"/>
    <w:rsid w:val="00536B05"/>
    <w:rsid w:val="00536BA8"/>
    <w:rsid w:val="005371F1"/>
    <w:rsid w:val="00540131"/>
    <w:rsid w:val="00541793"/>
    <w:rsid w:val="0054203C"/>
    <w:rsid w:val="00542583"/>
    <w:rsid w:val="0054789F"/>
    <w:rsid w:val="0055317A"/>
    <w:rsid w:val="005535C3"/>
    <w:rsid w:val="0055387F"/>
    <w:rsid w:val="00553D7C"/>
    <w:rsid w:val="00560301"/>
    <w:rsid w:val="0056070D"/>
    <w:rsid w:val="00560950"/>
    <w:rsid w:val="00562509"/>
    <w:rsid w:val="00565541"/>
    <w:rsid w:val="00567C18"/>
    <w:rsid w:val="00572F93"/>
    <w:rsid w:val="0057354F"/>
    <w:rsid w:val="005736FF"/>
    <w:rsid w:val="005755BA"/>
    <w:rsid w:val="0057628C"/>
    <w:rsid w:val="00577023"/>
    <w:rsid w:val="00577C4B"/>
    <w:rsid w:val="005809FD"/>
    <w:rsid w:val="00583A9C"/>
    <w:rsid w:val="00585072"/>
    <w:rsid w:val="00587DA7"/>
    <w:rsid w:val="00590A3C"/>
    <w:rsid w:val="00591D57"/>
    <w:rsid w:val="00592724"/>
    <w:rsid w:val="005932B1"/>
    <w:rsid w:val="005940E9"/>
    <w:rsid w:val="00594F5F"/>
    <w:rsid w:val="005A125A"/>
    <w:rsid w:val="005A1394"/>
    <w:rsid w:val="005A1B63"/>
    <w:rsid w:val="005A76CF"/>
    <w:rsid w:val="005B45DF"/>
    <w:rsid w:val="005B66F8"/>
    <w:rsid w:val="005B76BA"/>
    <w:rsid w:val="005B7D12"/>
    <w:rsid w:val="005C1F3D"/>
    <w:rsid w:val="005C2F6D"/>
    <w:rsid w:val="005C3418"/>
    <w:rsid w:val="005C3667"/>
    <w:rsid w:val="005C41BA"/>
    <w:rsid w:val="005C4A5B"/>
    <w:rsid w:val="005C6C21"/>
    <w:rsid w:val="005D3CE9"/>
    <w:rsid w:val="005D3ECF"/>
    <w:rsid w:val="005D5B0B"/>
    <w:rsid w:val="005D780F"/>
    <w:rsid w:val="005E057A"/>
    <w:rsid w:val="005E28DA"/>
    <w:rsid w:val="005E414C"/>
    <w:rsid w:val="005E4F05"/>
    <w:rsid w:val="005E5BE9"/>
    <w:rsid w:val="005E5EB8"/>
    <w:rsid w:val="005E66F2"/>
    <w:rsid w:val="005F1AA8"/>
    <w:rsid w:val="005F2A28"/>
    <w:rsid w:val="005F37FE"/>
    <w:rsid w:val="005F3E1E"/>
    <w:rsid w:val="005F5059"/>
    <w:rsid w:val="005F606D"/>
    <w:rsid w:val="005F6DD6"/>
    <w:rsid w:val="005F71AF"/>
    <w:rsid w:val="00600F64"/>
    <w:rsid w:val="006010C8"/>
    <w:rsid w:val="00603DC1"/>
    <w:rsid w:val="00604568"/>
    <w:rsid w:val="006069EE"/>
    <w:rsid w:val="006139A9"/>
    <w:rsid w:val="00615D3B"/>
    <w:rsid w:val="0061789B"/>
    <w:rsid w:val="006226A2"/>
    <w:rsid w:val="00625D63"/>
    <w:rsid w:val="006273E0"/>
    <w:rsid w:val="00630B47"/>
    <w:rsid w:val="00630B70"/>
    <w:rsid w:val="00630CD5"/>
    <w:rsid w:val="00636A59"/>
    <w:rsid w:val="00637287"/>
    <w:rsid w:val="006409B7"/>
    <w:rsid w:val="006422BF"/>
    <w:rsid w:val="00643178"/>
    <w:rsid w:val="00643673"/>
    <w:rsid w:val="006436DE"/>
    <w:rsid w:val="00646309"/>
    <w:rsid w:val="006476D1"/>
    <w:rsid w:val="006479BF"/>
    <w:rsid w:val="006514F1"/>
    <w:rsid w:val="00655DF3"/>
    <w:rsid w:val="00660FBB"/>
    <w:rsid w:val="0066208D"/>
    <w:rsid w:val="006630D4"/>
    <w:rsid w:val="00665D77"/>
    <w:rsid w:val="00666517"/>
    <w:rsid w:val="00671033"/>
    <w:rsid w:val="00672426"/>
    <w:rsid w:val="00672662"/>
    <w:rsid w:val="006727BD"/>
    <w:rsid w:val="00672F9C"/>
    <w:rsid w:val="0067372D"/>
    <w:rsid w:val="00673D32"/>
    <w:rsid w:val="00674810"/>
    <w:rsid w:val="00675375"/>
    <w:rsid w:val="00677928"/>
    <w:rsid w:val="00680F8C"/>
    <w:rsid w:val="006850D7"/>
    <w:rsid w:val="006868B6"/>
    <w:rsid w:val="006868EA"/>
    <w:rsid w:val="00686B34"/>
    <w:rsid w:val="0068717D"/>
    <w:rsid w:val="00690336"/>
    <w:rsid w:val="00690337"/>
    <w:rsid w:val="00691B3A"/>
    <w:rsid w:val="00693698"/>
    <w:rsid w:val="00693A1A"/>
    <w:rsid w:val="00695CE0"/>
    <w:rsid w:val="006A121B"/>
    <w:rsid w:val="006A3593"/>
    <w:rsid w:val="006B1AEB"/>
    <w:rsid w:val="006B3C60"/>
    <w:rsid w:val="006C047C"/>
    <w:rsid w:val="006C089D"/>
    <w:rsid w:val="006C17F5"/>
    <w:rsid w:val="006C27B1"/>
    <w:rsid w:val="006C3844"/>
    <w:rsid w:val="006C57A3"/>
    <w:rsid w:val="006C7BEB"/>
    <w:rsid w:val="006D36A4"/>
    <w:rsid w:val="006D5968"/>
    <w:rsid w:val="006E01D8"/>
    <w:rsid w:val="006E06B6"/>
    <w:rsid w:val="006E15F8"/>
    <w:rsid w:val="006E3AAC"/>
    <w:rsid w:val="006E6AD0"/>
    <w:rsid w:val="006F6198"/>
    <w:rsid w:val="006F678F"/>
    <w:rsid w:val="006F7934"/>
    <w:rsid w:val="00700140"/>
    <w:rsid w:val="00702D38"/>
    <w:rsid w:val="00704F7B"/>
    <w:rsid w:val="00706E52"/>
    <w:rsid w:val="00706EC7"/>
    <w:rsid w:val="0071116C"/>
    <w:rsid w:val="00712C1F"/>
    <w:rsid w:val="007150B9"/>
    <w:rsid w:val="00715AED"/>
    <w:rsid w:val="00716E1A"/>
    <w:rsid w:val="0072063D"/>
    <w:rsid w:val="007209A0"/>
    <w:rsid w:val="00720A0E"/>
    <w:rsid w:val="00722A7C"/>
    <w:rsid w:val="00726299"/>
    <w:rsid w:val="007349B9"/>
    <w:rsid w:val="00745B0C"/>
    <w:rsid w:val="00747001"/>
    <w:rsid w:val="00750BE6"/>
    <w:rsid w:val="00751488"/>
    <w:rsid w:val="00751C5D"/>
    <w:rsid w:val="00752D48"/>
    <w:rsid w:val="00753DEB"/>
    <w:rsid w:val="00755333"/>
    <w:rsid w:val="00756434"/>
    <w:rsid w:val="007605A1"/>
    <w:rsid w:val="00761074"/>
    <w:rsid w:val="00761C29"/>
    <w:rsid w:val="00762CA4"/>
    <w:rsid w:val="007631B4"/>
    <w:rsid w:val="0076446C"/>
    <w:rsid w:val="00764E6A"/>
    <w:rsid w:val="007762E2"/>
    <w:rsid w:val="00785148"/>
    <w:rsid w:val="00792B98"/>
    <w:rsid w:val="00796AB9"/>
    <w:rsid w:val="007977D9"/>
    <w:rsid w:val="007A1132"/>
    <w:rsid w:val="007A18F2"/>
    <w:rsid w:val="007A32BE"/>
    <w:rsid w:val="007B0684"/>
    <w:rsid w:val="007B10FF"/>
    <w:rsid w:val="007B1767"/>
    <w:rsid w:val="007B1784"/>
    <w:rsid w:val="007B264A"/>
    <w:rsid w:val="007B58E1"/>
    <w:rsid w:val="007B757F"/>
    <w:rsid w:val="007C09F1"/>
    <w:rsid w:val="007C5A2A"/>
    <w:rsid w:val="007C62DD"/>
    <w:rsid w:val="007C6A14"/>
    <w:rsid w:val="007D2533"/>
    <w:rsid w:val="007D4F04"/>
    <w:rsid w:val="007D51C9"/>
    <w:rsid w:val="007D582F"/>
    <w:rsid w:val="007D7BA6"/>
    <w:rsid w:val="007E0154"/>
    <w:rsid w:val="007E21B5"/>
    <w:rsid w:val="007E25CE"/>
    <w:rsid w:val="007E554B"/>
    <w:rsid w:val="007E5F4D"/>
    <w:rsid w:val="007E69CF"/>
    <w:rsid w:val="007F05F5"/>
    <w:rsid w:val="007F1B0E"/>
    <w:rsid w:val="007F4DF8"/>
    <w:rsid w:val="008004CC"/>
    <w:rsid w:val="0080319B"/>
    <w:rsid w:val="00810B48"/>
    <w:rsid w:val="008142BB"/>
    <w:rsid w:val="008155B6"/>
    <w:rsid w:val="00815F24"/>
    <w:rsid w:val="00822054"/>
    <w:rsid w:val="0082238A"/>
    <w:rsid w:val="00822A5D"/>
    <w:rsid w:val="00823B94"/>
    <w:rsid w:val="00824004"/>
    <w:rsid w:val="008272C3"/>
    <w:rsid w:val="00832F96"/>
    <w:rsid w:val="008404DC"/>
    <w:rsid w:val="00840614"/>
    <w:rsid w:val="008415A8"/>
    <w:rsid w:val="00843A3E"/>
    <w:rsid w:val="008503B5"/>
    <w:rsid w:val="00850BD6"/>
    <w:rsid w:val="00852756"/>
    <w:rsid w:val="00857365"/>
    <w:rsid w:val="00862F05"/>
    <w:rsid w:val="00863C02"/>
    <w:rsid w:val="0086471D"/>
    <w:rsid w:val="00870AB5"/>
    <w:rsid w:val="00872B32"/>
    <w:rsid w:val="00874BCC"/>
    <w:rsid w:val="0087597F"/>
    <w:rsid w:val="008776BB"/>
    <w:rsid w:val="00877E7E"/>
    <w:rsid w:val="008802D3"/>
    <w:rsid w:val="0088051A"/>
    <w:rsid w:val="00881EC9"/>
    <w:rsid w:val="00884453"/>
    <w:rsid w:val="008845D3"/>
    <w:rsid w:val="00890870"/>
    <w:rsid w:val="00891008"/>
    <w:rsid w:val="00892CD7"/>
    <w:rsid w:val="00894C52"/>
    <w:rsid w:val="00897894"/>
    <w:rsid w:val="008A16BA"/>
    <w:rsid w:val="008A3FD1"/>
    <w:rsid w:val="008A51FE"/>
    <w:rsid w:val="008B0B6D"/>
    <w:rsid w:val="008B1216"/>
    <w:rsid w:val="008B17BC"/>
    <w:rsid w:val="008B3542"/>
    <w:rsid w:val="008B520A"/>
    <w:rsid w:val="008B6458"/>
    <w:rsid w:val="008B769F"/>
    <w:rsid w:val="008C0093"/>
    <w:rsid w:val="008C1885"/>
    <w:rsid w:val="008C367A"/>
    <w:rsid w:val="008C3DCF"/>
    <w:rsid w:val="008C7B7B"/>
    <w:rsid w:val="008D1A3A"/>
    <w:rsid w:val="008D3A9F"/>
    <w:rsid w:val="008D70DC"/>
    <w:rsid w:val="008D7659"/>
    <w:rsid w:val="008E08AA"/>
    <w:rsid w:val="008E0B82"/>
    <w:rsid w:val="008E4E20"/>
    <w:rsid w:val="008E5986"/>
    <w:rsid w:val="008E5BCA"/>
    <w:rsid w:val="008E710A"/>
    <w:rsid w:val="008E783B"/>
    <w:rsid w:val="008F1CF3"/>
    <w:rsid w:val="008F7B5C"/>
    <w:rsid w:val="009001AC"/>
    <w:rsid w:val="009011EA"/>
    <w:rsid w:val="00901E04"/>
    <w:rsid w:val="00902843"/>
    <w:rsid w:val="00907314"/>
    <w:rsid w:val="00914137"/>
    <w:rsid w:val="00915C87"/>
    <w:rsid w:val="00925D32"/>
    <w:rsid w:val="00926DBE"/>
    <w:rsid w:val="009273AD"/>
    <w:rsid w:val="00930CD6"/>
    <w:rsid w:val="00933172"/>
    <w:rsid w:val="009335EB"/>
    <w:rsid w:val="00935636"/>
    <w:rsid w:val="009368B1"/>
    <w:rsid w:val="00937B43"/>
    <w:rsid w:val="00940047"/>
    <w:rsid w:val="00940526"/>
    <w:rsid w:val="00942A69"/>
    <w:rsid w:val="00945D99"/>
    <w:rsid w:val="009565A2"/>
    <w:rsid w:val="00960598"/>
    <w:rsid w:val="00961F61"/>
    <w:rsid w:val="009635E3"/>
    <w:rsid w:val="00963EF9"/>
    <w:rsid w:val="00965C84"/>
    <w:rsid w:val="009714CF"/>
    <w:rsid w:val="0097167B"/>
    <w:rsid w:val="0097257F"/>
    <w:rsid w:val="0097302C"/>
    <w:rsid w:val="009754CB"/>
    <w:rsid w:val="00975696"/>
    <w:rsid w:val="00977DCD"/>
    <w:rsid w:val="00981581"/>
    <w:rsid w:val="0098254B"/>
    <w:rsid w:val="00990D45"/>
    <w:rsid w:val="009917DA"/>
    <w:rsid w:val="00992266"/>
    <w:rsid w:val="00993859"/>
    <w:rsid w:val="00993E19"/>
    <w:rsid w:val="0099612A"/>
    <w:rsid w:val="009965DD"/>
    <w:rsid w:val="00997B74"/>
    <w:rsid w:val="009A00C2"/>
    <w:rsid w:val="009A640F"/>
    <w:rsid w:val="009B2600"/>
    <w:rsid w:val="009B7810"/>
    <w:rsid w:val="009D3A28"/>
    <w:rsid w:val="009D5176"/>
    <w:rsid w:val="009E3244"/>
    <w:rsid w:val="009E511B"/>
    <w:rsid w:val="009F202F"/>
    <w:rsid w:val="009F5015"/>
    <w:rsid w:val="009F588F"/>
    <w:rsid w:val="009F5CE1"/>
    <w:rsid w:val="009F675B"/>
    <w:rsid w:val="009F7A70"/>
    <w:rsid w:val="00A00419"/>
    <w:rsid w:val="00A027D6"/>
    <w:rsid w:val="00A0373C"/>
    <w:rsid w:val="00A03CF6"/>
    <w:rsid w:val="00A052EB"/>
    <w:rsid w:val="00A07434"/>
    <w:rsid w:val="00A1115F"/>
    <w:rsid w:val="00A157A5"/>
    <w:rsid w:val="00A15977"/>
    <w:rsid w:val="00A22F1C"/>
    <w:rsid w:val="00A235BE"/>
    <w:rsid w:val="00A254EF"/>
    <w:rsid w:val="00A26B2B"/>
    <w:rsid w:val="00A312E7"/>
    <w:rsid w:val="00A33368"/>
    <w:rsid w:val="00A3342B"/>
    <w:rsid w:val="00A34739"/>
    <w:rsid w:val="00A3616C"/>
    <w:rsid w:val="00A37BF0"/>
    <w:rsid w:val="00A40241"/>
    <w:rsid w:val="00A40442"/>
    <w:rsid w:val="00A41CBE"/>
    <w:rsid w:val="00A447AE"/>
    <w:rsid w:val="00A46526"/>
    <w:rsid w:val="00A534E6"/>
    <w:rsid w:val="00A5658B"/>
    <w:rsid w:val="00A57994"/>
    <w:rsid w:val="00A61193"/>
    <w:rsid w:val="00A64192"/>
    <w:rsid w:val="00A6542F"/>
    <w:rsid w:val="00A65733"/>
    <w:rsid w:val="00A65BFE"/>
    <w:rsid w:val="00A7205A"/>
    <w:rsid w:val="00A73A35"/>
    <w:rsid w:val="00A748E0"/>
    <w:rsid w:val="00A818F2"/>
    <w:rsid w:val="00A96AAB"/>
    <w:rsid w:val="00A97DAD"/>
    <w:rsid w:val="00AA0AF8"/>
    <w:rsid w:val="00AA3182"/>
    <w:rsid w:val="00AA53C8"/>
    <w:rsid w:val="00AA745F"/>
    <w:rsid w:val="00AB2A0E"/>
    <w:rsid w:val="00AB4E56"/>
    <w:rsid w:val="00AB57FC"/>
    <w:rsid w:val="00AB720C"/>
    <w:rsid w:val="00AC0FEF"/>
    <w:rsid w:val="00AC1696"/>
    <w:rsid w:val="00AC1B2E"/>
    <w:rsid w:val="00AC5044"/>
    <w:rsid w:val="00AC504B"/>
    <w:rsid w:val="00AD154F"/>
    <w:rsid w:val="00AD281F"/>
    <w:rsid w:val="00AD2F24"/>
    <w:rsid w:val="00AD3C93"/>
    <w:rsid w:val="00AD7350"/>
    <w:rsid w:val="00AE08BA"/>
    <w:rsid w:val="00AE1172"/>
    <w:rsid w:val="00AE3FB3"/>
    <w:rsid w:val="00AE6BC8"/>
    <w:rsid w:val="00AE71D2"/>
    <w:rsid w:val="00AF222E"/>
    <w:rsid w:val="00B02B8D"/>
    <w:rsid w:val="00B03EC5"/>
    <w:rsid w:val="00B1042F"/>
    <w:rsid w:val="00B10630"/>
    <w:rsid w:val="00B112C7"/>
    <w:rsid w:val="00B1619B"/>
    <w:rsid w:val="00B177CA"/>
    <w:rsid w:val="00B2088C"/>
    <w:rsid w:val="00B20CAF"/>
    <w:rsid w:val="00B216B2"/>
    <w:rsid w:val="00B21BC4"/>
    <w:rsid w:val="00B24C53"/>
    <w:rsid w:val="00B30DA0"/>
    <w:rsid w:val="00B32352"/>
    <w:rsid w:val="00B34030"/>
    <w:rsid w:val="00B4032B"/>
    <w:rsid w:val="00B40578"/>
    <w:rsid w:val="00B4194D"/>
    <w:rsid w:val="00B41B15"/>
    <w:rsid w:val="00B41D69"/>
    <w:rsid w:val="00B420E1"/>
    <w:rsid w:val="00B4382B"/>
    <w:rsid w:val="00B47D8E"/>
    <w:rsid w:val="00B51095"/>
    <w:rsid w:val="00B52E6E"/>
    <w:rsid w:val="00B530BC"/>
    <w:rsid w:val="00B53A3F"/>
    <w:rsid w:val="00B551C9"/>
    <w:rsid w:val="00B55B7B"/>
    <w:rsid w:val="00B57D98"/>
    <w:rsid w:val="00B60CE1"/>
    <w:rsid w:val="00B61521"/>
    <w:rsid w:val="00B634C0"/>
    <w:rsid w:val="00B6499A"/>
    <w:rsid w:val="00B6675D"/>
    <w:rsid w:val="00B716CF"/>
    <w:rsid w:val="00B72599"/>
    <w:rsid w:val="00B7308E"/>
    <w:rsid w:val="00B7431C"/>
    <w:rsid w:val="00B75571"/>
    <w:rsid w:val="00B8015B"/>
    <w:rsid w:val="00B820CA"/>
    <w:rsid w:val="00B8418E"/>
    <w:rsid w:val="00B84631"/>
    <w:rsid w:val="00B91491"/>
    <w:rsid w:val="00B94357"/>
    <w:rsid w:val="00BA2209"/>
    <w:rsid w:val="00BB0ABB"/>
    <w:rsid w:val="00BB16B8"/>
    <w:rsid w:val="00BB244D"/>
    <w:rsid w:val="00BB3269"/>
    <w:rsid w:val="00BB5018"/>
    <w:rsid w:val="00BB5486"/>
    <w:rsid w:val="00BB60C3"/>
    <w:rsid w:val="00BB66EB"/>
    <w:rsid w:val="00BB6772"/>
    <w:rsid w:val="00BB7161"/>
    <w:rsid w:val="00BB7943"/>
    <w:rsid w:val="00BC13CB"/>
    <w:rsid w:val="00BC1DD5"/>
    <w:rsid w:val="00BC79A5"/>
    <w:rsid w:val="00BD01AC"/>
    <w:rsid w:val="00BD17EF"/>
    <w:rsid w:val="00BD1FE4"/>
    <w:rsid w:val="00BD4675"/>
    <w:rsid w:val="00BD4E2A"/>
    <w:rsid w:val="00BD58AA"/>
    <w:rsid w:val="00BD617C"/>
    <w:rsid w:val="00BD7773"/>
    <w:rsid w:val="00BE1128"/>
    <w:rsid w:val="00BE1CBB"/>
    <w:rsid w:val="00BE56CB"/>
    <w:rsid w:val="00BF04E9"/>
    <w:rsid w:val="00BF0ABA"/>
    <w:rsid w:val="00BF1DA9"/>
    <w:rsid w:val="00BF2CBC"/>
    <w:rsid w:val="00BF313A"/>
    <w:rsid w:val="00BF4C3A"/>
    <w:rsid w:val="00BF5AB1"/>
    <w:rsid w:val="00C00B7D"/>
    <w:rsid w:val="00C00C12"/>
    <w:rsid w:val="00C01104"/>
    <w:rsid w:val="00C029A5"/>
    <w:rsid w:val="00C108FD"/>
    <w:rsid w:val="00C12CC8"/>
    <w:rsid w:val="00C16200"/>
    <w:rsid w:val="00C21179"/>
    <w:rsid w:val="00C23661"/>
    <w:rsid w:val="00C23BDE"/>
    <w:rsid w:val="00C35025"/>
    <w:rsid w:val="00C35720"/>
    <w:rsid w:val="00C36420"/>
    <w:rsid w:val="00C37852"/>
    <w:rsid w:val="00C40719"/>
    <w:rsid w:val="00C416CD"/>
    <w:rsid w:val="00C436FD"/>
    <w:rsid w:val="00C44F4B"/>
    <w:rsid w:val="00C479B6"/>
    <w:rsid w:val="00C5414A"/>
    <w:rsid w:val="00C55EB5"/>
    <w:rsid w:val="00C72F58"/>
    <w:rsid w:val="00C771F8"/>
    <w:rsid w:val="00C80770"/>
    <w:rsid w:val="00C819FB"/>
    <w:rsid w:val="00C82656"/>
    <w:rsid w:val="00C8344F"/>
    <w:rsid w:val="00C83833"/>
    <w:rsid w:val="00C854C4"/>
    <w:rsid w:val="00C86169"/>
    <w:rsid w:val="00C91275"/>
    <w:rsid w:val="00C921AA"/>
    <w:rsid w:val="00C92E69"/>
    <w:rsid w:val="00C93BF0"/>
    <w:rsid w:val="00C97C07"/>
    <w:rsid w:val="00CA13DB"/>
    <w:rsid w:val="00CA768E"/>
    <w:rsid w:val="00CB0B17"/>
    <w:rsid w:val="00CB15AE"/>
    <w:rsid w:val="00CB25C0"/>
    <w:rsid w:val="00CB509B"/>
    <w:rsid w:val="00CB6715"/>
    <w:rsid w:val="00CB7C94"/>
    <w:rsid w:val="00CC7009"/>
    <w:rsid w:val="00CD1ADD"/>
    <w:rsid w:val="00CD43F1"/>
    <w:rsid w:val="00CD4D0A"/>
    <w:rsid w:val="00CE069E"/>
    <w:rsid w:val="00CE1206"/>
    <w:rsid w:val="00CE6467"/>
    <w:rsid w:val="00CE680D"/>
    <w:rsid w:val="00CF07EF"/>
    <w:rsid w:val="00CF10E7"/>
    <w:rsid w:val="00CF39D1"/>
    <w:rsid w:val="00CF6993"/>
    <w:rsid w:val="00CF6C29"/>
    <w:rsid w:val="00CF6CC1"/>
    <w:rsid w:val="00D03598"/>
    <w:rsid w:val="00D038A0"/>
    <w:rsid w:val="00D051A9"/>
    <w:rsid w:val="00D05F1E"/>
    <w:rsid w:val="00D11081"/>
    <w:rsid w:val="00D114ED"/>
    <w:rsid w:val="00D11A4A"/>
    <w:rsid w:val="00D11C24"/>
    <w:rsid w:val="00D11CCF"/>
    <w:rsid w:val="00D14735"/>
    <w:rsid w:val="00D20A91"/>
    <w:rsid w:val="00D3097B"/>
    <w:rsid w:val="00D30FF5"/>
    <w:rsid w:val="00D32591"/>
    <w:rsid w:val="00D32A81"/>
    <w:rsid w:val="00D345B4"/>
    <w:rsid w:val="00D35050"/>
    <w:rsid w:val="00D3692F"/>
    <w:rsid w:val="00D37653"/>
    <w:rsid w:val="00D400BA"/>
    <w:rsid w:val="00D42DBA"/>
    <w:rsid w:val="00D43DA5"/>
    <w:rsid w:val="00D45688"/>
    <w:rsid w:val="00D46E1A"/>
    <w:rsid w:val="00D507A8"/>
    <w:rsid w:val="00D541E4"/>
    <w:rsid w:val="00D627E8"/>
    <w:rsid w:val="00D66532"/>
    <w:rsid w:val="00D674AD"/>
    <w:rsid w:val="00D71510"/>
    <w:rsid w:val="00D72AC1"/>
    <w:rsid w:val="00D754DD"/>
    <w:rsid w:val="00D7555D"/>
    <w:rsid w:val="00D76994"/>
    <w:rsid w:val="00D77789"/>
    <w:rsid w:val="00D8063E"/>
    <w:rsid w:val="00D83534"/>
    <w:rsid w:val="00D863AB"/>
    <w:rsid w:val="00D86D6D"/>
    <w:rsid w:val="00D86E78"/>
    <w:rsid w:val="00D952C4"/>
    <w:rsid w:val="00D958F7"/>
    <w:rsid w:val="00D9601A"/>
    <w:rsid w:val="00D97B08"/>
    <w:rsid w:val="00D97B77"/>
    <w:rsid w:val="00DA5962"/>
    <w:rsid w:val="00DA5BE3"/>
    <w:rsid w:val="00DA72DD"/>
    <w:rsid w:val="00DB24AF"/>
    <w:rsid w:val="00DB26B6"/>
    <w:rsid w:val="00DB49FD"/>
    <w:rsid w:val="00DB4D84"/>
    <w:rsid w:val="00DC05E4"/>
    <w:rsid w:val="00DC1E1C"/>
    <w:rsid w:val="00DC2AC2"/>
    <w:rsid w:val="00DC3136"/>
    <w:rsid w:val="00DC337B"/>
    <w:rsid w:val="00DC6259"/>
    <w:rsid w:val="00DC6903"/>
    <w:rsid w:val="00DD51F5"/>
    <w:rsid w:val="00DD6B79"/>
    <w:rsid w:val="00DE0165"/>
    <w:rsid w:val="00DE0C7E"/>
    <w:rsid w:val="00DE443E"/>
    <w:rsid w:val="00DE57A9"/>
    <w:rsid w:val="00DE6828"/>
    <w:rsid w:val="00DF5AC5"/>
    <w:rsid w:val="00E01C70"/>
    <w:rsid w:val="00E01C8F"/>
    <w:rsid w:val="00E02E83"/>
    <w:rsid w:val="00E04471"/>
    <w:rsid w:val="00E066A4"/>
    <w:rsid w:val="00E079ED"/>
    <w:rsid w:val="00E121DB"/>
    <w:rsid w:val="00E13342"/>
    <w:rsid w:val="00E13B70"/>
    <w:rsid w:val="00E14870"/>
    <w:rsid w:val="00E16959"/>
    <w:rsid w:val="00E21766"/>
    <w:rsid w:val="00E21DF4"/>
    <w:rsid w:val="00E24062"/>
    <w:rsid w:val="00E24DE9"/>
    <w:rsid w:val="00E25186"/>
    <w:rsid w:val="00E25CF2"/>
    <w:rsid w:val="00E25F32"/>
    <w:rsid w:val="00E262EA"/>
    <w:rsid w:val="00E2636B"/>
    <w:rsid w:val="00E30A51"/>
    <w:rsid w:val="00E325C2"/>
    <w:rsid w:val="00E3468C"/>
    <w:rsid w:val="00E4329B"/>
    <w:rsid w:val="00E434B9"/>
    <w:rsid w:val="00E43E06"/>
    <w:rsid w:val="00E474F7"/>
    <w:rsid w:val="00E50C76"/>
    <w:rsid w:val="00E5233B"/>
    <w:rsid w:val="00E535F0"/>
    <w:rsid w:val="00E53964"/>
    <w:rsid w:val="00E54DCF"/>
    <w:rsid w:val="00E553A8"/>
    <w:rsid w:val="00E5541A"/>
    <w:rsid w:val="00E62F76"/>
    <w:rsid w:val="00E638F5"/>
    <w:rsid w:val="00E677EC"/>
    <w:rsid w:val="00E72437"/>
    <w:rsid w:val="00E729A7"/>
    <w:rsid w:val="00E74182"/>
    <w:rsid w:val="00E7427C"/>
    <w:rsid w:val="00E758CE"/>
    <w:rsid w:val="00E77768"/>
    <w:rsid w:val="00E77DC2"/>
    <w:rsid w:val="00E800D1"/>
    <w:rsid w:val="00E81FE5"/>
    <w:rsid w:val="00E839D3"/>
    <w:rsid w:val="00E83EA7"/>
    <w:rsid w:val="00E84E89"/>
    <w:rsid w:val="00E913EF"/>
    <w:rsid w:val="00E914E5"/>
    <w:rsid w:val="00E92CF3"/>
    <w:rsid w:val="00E943D1"/>
    <w:rsid w:val="00E9723C"/>
    <w:rsid w:val="00EA0B37"/>
    <w:rsid w:val="00EA2C4D"/>
    <w:rsid w:val="00EA3257"/>
    <w:rsid w:val="00EA5FA6"/>
    <w:rsid w:val="00EB1866"/>
    <w:rsid w:val="00EB51AF"/>
    <w:rsid w:val="00EB5D3B"/>
    <w:rsid w:val="00EB738C"/>
    <w:rsid w:val="00EC0743"/>
    <w:rsid w:val="00EC60A7"/>
    <w:rsid w:val="00ED0917"/>
    <w:rsid w:val="00ED3160"/>
    <w:rsid w:val="00ED65F0"/>
    <w:rsid w:val="00EE17E6"/>
    <w:rsid w:val="00EE25F9"/>
    <w:rsid w:val="00EE2C8D"/>
    <w:rsid w:val="00EF201F"/>
    <w:rsid w:val="00EF4368"/>
    <w:rsid w:val="00EF56B5"/>
    <w:rsid w:val="00EF74E2"/>
    <w:rsid w:val="00F01D45"/>
    <w:rsid w:val="00F05623"/>
    <w:rsid w:val="00F05BFA"/>
    <w:rsid w:val="00F062FC"/>
    <w:rsid w:val="00F0709C"/>
    <w:rsid w:val="00F101D0"/>
    <w:rsid w:val="00F13195"/>
    <w:rsid w:val="00F13B57"/>
    <w:rsid w:val="00F161DD"/>
    <w:rsid w:val="00F20E41"/>
    <w:rsid w:val="00F22456"/>
    <w:rsid w:val="00F228D0"/>
    <w:rsid w:val="00F25383"/>
    <w:rsid w:val="00F2633F"/>
    <w:rsid w:val="00F34B3E"/>
    <w:rsid w:val="00F35FAD"/>
    <w:rsid w:val="00F36678"/>
    <w:rsid w:val="00F36720"/>
    <w:rsid w:val="00F43892"/>
    <w:rsid w:val="00F467A7"/>
    <w:rsid w:val="00F507D7"/>
    <w:rsid w:val="00F507E4"/>
    <w:rsid w:val="00F5285B"/>
    <w:rsid w:val="00F53690"/>
    <w:rsid w:val="00F55316"/>
    <w:rsid w:val="00F554E4"/>
    <w:rsid w:val="00F608A3"/>
    <w:rsid w:val="00F641FD"/>
    <w:rsid w:val="00F65075"/>
    <w:rsid w:val="00F74E62"/>
    <w:rsid w:val="00F75170"/>
    <w:rsid w:val="00F75DDE"/>
    <w:rsid w:val="00F8566F"/>
    <w:rsid w:val="00F8721F"/>
    <w:rsid w:val="00F8760C"/>
    <w:rsid w:val="00F94877"/>
    <w:rsid w:val="00F96EC2"/>
    <w:rsid w:val="00FA3247"/>
    <w:rsid w:val="00FA3892"/>
    <w:rsid w:val="00FA40E0"/>
    <w:rsid w:val="00FA6ED2"/>
    <w:rsid w:val="00FA7F5A"/>
    <w:rsid w:val="00FB0896"/>
    <w:rsid w:val="00FB5D4B"/>
    <w:rsid w:val="00FB61AA"/>
    <w:rsid w:val="00FB692D"/>
    <w:rsid w:val="00FB6AC4"/>
    <w:rsid w:val="00FC1715"/>
    <w:rsid w:val="00FC2E64"/>
    <w:rsid w:val="00FC3D99"/>
    <w:rsid w:val="00FC3DCD"/>
    <w:rsid w:val="00FC436C"/>
    <w:rsid w:val="00FC4D7C"/>
    <w:rsid w:val="00FC6EF5"/>
    <w:rsid w:val="00FD0A36"/>
    <w:rsid w:val="00FD0ED2"/>
    <w:rsid w:val="00FD12FD"/>
    <w:rsid w:val="00FD13A1"/>
    <w:rsid w:val="00FD2033"/>
    <w:rsid w:val="00FD2F23"/>
    <w:rsid w:val="00FE56F3"/>
    <w:rsid w:val="00FE6248"/>
    <w:rsid w:val="00FE6BF9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78775"/>
  <w15:chartTrackingRefBased/>
  <w15:docId w15:val="{0FC65C86-F25F-4357-90DE-7A8BFA1D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66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1866"/>
    <w:pPr>
      <w:ind w:left="720"/>
      <w:contextualSpacing/>
    </w:pPr>
  </w:style>
  <w:style w:type="character" w:styleId="a5">
    <w:name w:val="Hyperlink"/>
    <w:unhideWhenUsed/>
    <w:rsid w:val="002A32C1"/>
    <w:rPr>
      <w:color w:val="0000FF"/>
      <w:u w:val="single"/>
    </w:rPr>
  </w:style>
  <w:style w:type="character" w:styleId="a6">
    <w:name w:val="Strong"/>
    <w:basedOn w:val="a0"/>
    <w:uiPriority w:val="22"/>
    <w:qFormat/>
    <w:rsid w:val="00147F02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AC0FEF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AC0FE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AC0FE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C0F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C0FE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C0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C0FEF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511E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81EC9"/>
    <w:rPr>
      <w:color w:val="605E5C"/>
      <w:shd w:val="clear" w:color="auto" w:fill="E1DFDD"/>
    </w:rPr>
  </w:style>
  <w:style w:type="paragraph" w:customStyle="1" w:styleId="EXBodyText">
    <w:name w:val="EX Body Text"/>
    <w:basedOn w:val="af"/>
    <w:qFormat/>
    <w:rsid w:val="002F4246"/>
    <w:pPr>
      <w:spacing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US"/>
    </w:rPr>
  </w:style>
  <w:style w:type="paragraph" w:styleId="af">
    <w:name w:val="Body Text"/>
    <w:basedOn w:val="a"/>
    <w:link w:val="af0"/>
    <w:uiPriority w:val="99"/>
    <w:semiHidden/>
    <w:unhideWhenUsed/>
    <w:rsid w:val="002F424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F4246"/>
  </w:style>
  <w:style w:type="paragraph" w:styleId="af1">
    <w:name w:val="header"/>
    <w:basedOn w:val="a"/>
    <w:link w:val="af2"/>
    <w:uiPriority w:val="99"/>
    <w:unhideWhenUsed/>
    <w:rsid w:val="003F7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F7965"/>
  </w:style>
  <w:style w:type="paragraph" w:styleId="af3">
    <w:name w:val="footer"/>
    <w:basedOn w:val="a"/>
    <w:link w:val="af4"/>
    <w:uiPriority w:val="99"/>
    <w:unhideWhenUsed/>
    <w:rsid w:val="003F7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F7965"/>
  </w:style>
  <w:style w:type="paragraph" w:styleId="2">
    <w:name w:val="Body Text 2"/>
    <w:basedOn w:val="a"/>
    <w:link w:val="20"/>
    <w:uiPriority w:val="99"/>
    <w:semiHidden/>
    <w:unhideWhenUsed/>
    <w:rsid w:val="0039573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573D"/>
  </w:style>
  <w:style w:type="paragraph" w:customStyle="1" w:styleId="10">
    <w:name w:val="1"/>
    <w:basedOn w:val="a"/>
    <w:rsid w:val="00A61193"/>
    <w:pPr>
      <w:spacing w:after="0" w:line="288" w:lineRule="auto"/>
      <w:jc w:val="both"/>
    </w:pPr>
    <w:rPr>
      <w:rFonts w:ascii="TimesET" w:eastAsia="Times New Roman" w:hAnsi="TimesET" w:cs="Times New Roman"/>
      <w:sz w:val="28"/>
      <w:szCs w:val="28"/>
      <w:lang w:eastAsia="ru-RU"/>
    </w:rPr>
  </w:style>
  <w:style w:type="character" w:customStyle="1" w:styleId="hps">
    <w:name w:val="hps"/>
    <w:basedOn w:val="a0"/>
    <w:rsid w:val="006F7934"/>
  </w:style>
  <w:style w:type="paragraph" w:customStyle="1" w:styleId="s1">
    <w:name w:val="s_1"/>
    <w:basedOn w:val="a"/>
    <w:rsid w:val="00E06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221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30B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9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8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5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0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1A7BDF79B1724B93B31233DCA909D2" ma:contentTypeVersion="0" ma:contentTypeDescription="Создание документа." ma:contentTypeScope="" ma:versionID="33b98fefc46e2f6fdbae86a89b9311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fabbfca08c602fc194a16e91989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30B05-B667-4255-A8A7-1B3A325ED1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925E17-7183-4BDB-B8AB-8ADCA7F916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207BE-4627-4096-B946-0C79286FA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38DEBB-9FBD-4CE6-80CC-80C0AD16F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19</Pages>
  <Words>6290</Words>
  <Characters>35855</Characters>
  <Application>Microsoft Office Word</Application>
  <DocSecurity>0</DocSecurity>
  <Lines>298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dima-1102@yandex.ru</dc:creator>
  <cp:keywords/>
  <dc:description/>
  <cp:lastModifiedBy>эксперт</cp:lastModifiedBy>
  <cp:revision>144</cp:revision>
  <dcterms:created xsi:type="dcterms:W3CDTF">2025-07-08T06:50:00Z</dcterms:created>
  <dcterms:modified xsi:type="dcterms:W3CDTF">2025-11-12T07:54:00Z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0x010100D21A7BDF79B1724B93B31233DCA909D2</vt:lpwstr>
  </property>
</Properties>
</file>