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0F" w:rsidRDefault="0027400F" w:rsidP="002740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2</w:t>
      </w:r>
    </w:p>
    <w:p w:rsidR="0027400F" w:rsidRPr="0027400F" w:rsidRDefault="0027400F" w:rsidP="002740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E6CF9" w:rsidRDefault="00FE6CF9" w:rsidP="004A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E6CF9">
        <w:rPr>
          <w:rFonts w:ascii="Times New Roman" w:hAnsi="Times New Roman"/>
          <w:b/>
          <w:sz w:val="28"/>
          <w:szCs w:val="28"/>
        </w:rPr>
        <w:t>Перечень ЛС, поданны</w:t>
      </w:r>
      <w:r w:rsidR="00E5336F">
        <w:rPr>
          <w:rFonts w:ascii="Times New Roman" w:hAnsi="Times New Roman"/>
          <w:b/>
          <w:sz w:val="28"/>
          <w:szCs w:val="28"/>
        </w:rPr>
        <w:t>х</w:t>
      </w:r>
      <w:r w:rsidRPr="00FE6CF9">
        <w:rPr>
          <w:rFonts w:ascii="Times New Roman" w:hAnsi="Times New Roman"/>
          <w:b/>
          <w:sz w:val="28"/>
          <w:szCs w:val="28"/>
        </w:rPr>
        <w:t xml:space="preserve"> до 20.05.2019 года без предоставления документов, подтверждающих цену ЛС, зарегистрированные на основании </w:t>
      </w:r>
      <w:proofErr w:type="gramEnd"/>
    </w:p>
    <w:p w:rsidR="004A2A74" w:rsidRDefault="00FE6CF9" w:rsidP="004A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CF9">
        <w:rPr>
          <w:rFonts w:ascii="Times New Roman" w:hAnsi="Times New Roman"/>
          <w:b/>
          <w:sz w:val="28"/>
          <w:szCs w:val="28"/>
        </w:rPr>
        <w:t>прогнозируемых расходов</w:t>
      </w:r>
    </w:p>
    <w:p w:rsidR="00FE6CF9" w:rsidRPr="004A2A74" w:rsidRDefault="00FE6CF9" w:rsidP="004A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2694"/>
        <w:gridCol w:w="2551"/>
        <w:gridCol w:w="3969"/>
      </w:tblGrid>
      <w:tr w:rsidR="003A7E3A" w:rsidRPr="004A2A74" w:rsidTr="003A7E3A">
        <w:trPr>
          <w:trHeight w:val="342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Торговое наименование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Регистрационное  удостоверение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С-МЕЗОЛ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РК-ЛС-5№023890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инъекций и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40 мг  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КЛАРИТРО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РК-ЛС-5№023956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500 мг  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Инксанта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80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РК-ЛС-5№121719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80 мг   №20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Энтеросгель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РК-ЛС-5№023841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Паста для приема внутрь   22.5 г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Алево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РК-ЛС-5№019705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Зоцеф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РК-ЛС-5№005436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250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Эссливер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РК-ЛС-5№019074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300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Проктозан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 Нео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РК-ЛС-5№011401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Мазь для наружного применения   20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Тромбоштад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РК-ЛС-5№020919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Крем для наружного 40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Тромбоштад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РК-ЛС-5№020920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Крем для наружного применения  40 г №1</w:t>
            </w:r>
          </w:p>
        </w:tc>
      </w:tr>
      <w:tr w:rsidR="003A7E3A" w:rsidRPr="004A2A74" w:rsidTr="003A7E3A">
        <w:trPr>
          <w:trHeight w:val="935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Ациклостад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РК-ЛС-5№005401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Крем  5% 2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Ациклостад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РК-ЛС-5№005401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Крем  5% 5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Ациклостад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РК-ЛС-5№005408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400 мг   №35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Ациклостад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РК-ЛС-5№005409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800 мг   №35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Гриппостад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РК-ЛС-5№013736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Гриппостад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РК-ЛС-5№013736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   №20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Добросон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РК-ЛС-5№024065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7.5 мг   №20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Доксициклин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ШТАДА®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РК-ЛС-5№011181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100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Камистад</w:t>
            </w:r>
            <w:proofErr w:type="spellEnd"/>
            <w:proofErr w:type="gram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®-</w:t>
            </w:r>
            <w:proofErr w:type="gram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Гель 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РК-ЛС-5№015035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Гель   10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Каптоприл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ШТАДА®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РК-ЛС-5№022621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25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Каптоприл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ШТАДА®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РК-ЛС-5№022633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50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Моксам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РК-ЛС-5№023724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400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Бипрол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РК-ЛС-5№016760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Алмонт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РК-ЛС-5№023673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 мг   №28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Нулок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РК-ЛС-5№023908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c отложенным высвобождением 40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Нулок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РК-ЛС-5№023911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c отложенным высвобождением 20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Беллс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растительные пастилки от кашля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РК-ЛС-5№014365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Пастилки с клубничным вкусом    №200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Экофурил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РК-ЛС-5№022439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100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Экофурил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РК-ЛС-5№022440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200 мг   №16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Кардионат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РК-ЛС-5№022693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250 мг   №40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Кардионат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РК-ЛС-5№017657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инъекций  100 мг/мл 5 мл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БАНБАКТ®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РК-ЛС-5№023978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Суппозитории вагинальные 100 мг   №3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ЗОНИК®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РК-ЛС-5№024078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150 мг   №56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КЛОСАРТ 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РК-ЛС-5№024095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КЛОСАРТ 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РК-ЛС-5№024097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25 мг   №28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Метортрит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Ромфарм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РК-ЛС-5№024012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инъекций в предварительно наполненных шприцах  10 мг/мл 1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Прамиксол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РК-ЛС-5№023799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1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Метортрит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Ромфарм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РК-ЛС-5№024019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инъекций в предварительно наполненных шприцах  10 мг/мл 0.75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Солерон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РК-ЛС-5№023553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200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Солерон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РК-ЛС-5№023552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100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Магникор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РК-ЛС-5№023001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Нормовен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РК-ЛС-5№022976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   №60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Нормовен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РК-ЛС-5№022976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Флувир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РК-ЛС-5№023897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75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Ксимелин</w:t>
            </w:r>
            <w:proofErr w:type="spellEnd"/>
            <w:proofErr w:type="gram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 Э</w:t>
            </w:r>
            <w:proofErr w:type="gram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РК-ЛС-5№024092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Спрей </w:t>
            </w:r>
            <w:proofErr w:type="gram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назальный</w:t>
            </w:r>
            <w:proofErr w:type="gram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дозированный  0.05% 10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Текавир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РК-ЛС-5№022665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0.5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Экоклав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РК-ЛС-5№022812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  125 мг+ 31,25 мг/5 мл 100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Экоклав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РК-ЛС-5№022811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  250 мг+ 62,5 мг/5 мл 100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Хондроксид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РК-ЛС-5№006459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Мазь для наружного применения  0,05 30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Гентос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РК-ЛС-5№010295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гомеопатические подъязычные    №20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Аллохол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РК-ЛС-5№022338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оболочкой    №50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АДЕНОПРОСИН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РК-ЛС-5№024000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Суппозитории ректальные 150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Гепацеф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РК-ЛС-5№019522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инъекций 2 г  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Симвастерол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РК-ЛС-5№004723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оболочкой 20 мг   №28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Триакутан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РК-ЛС-5№010831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Крем   15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Артрозан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РК-ЛС-5№021411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внутримышечного введения 15 мг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мелоксикама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ампуле 6мг/мл 2.5 мл №3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Мидокалм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РК-ЛС-5№012351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Микосист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РК-ЛС-5№009543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150 мг   №2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Нурофен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 Экспресс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РК-ЛС-5№021331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200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Симбикорт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™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Рапихалер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РК-ЛС-5№023871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Аэрозоль для ингаляций, дозированный 160/4,5 мкг/доза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Калумид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РК-ЛС-5№008291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Стопдиар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РК-ЛС-5№018767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 мг   №24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АЛФЛУТОП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РК-ЛС-5№004192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 для  инъекций  1 мл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Тербизил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РК-ЛС-5№004548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250 мг   №28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Инфлювак</w:t>
            </w:r>
            <w:proofErr w:type="spellEnd"/>
            <w:proofErr w:type="gram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 Т</w:t>
            </w:r>
            <w:proofErr w:type="gram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РК-БП-5№024063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Суспензия для инъекций   0.5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Катенокс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РК-ЛС-5№021375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инъекций  2000 анти-Ха  МЕ/0,2 мл 0.2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Левомицетин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РК-ЛС-5№005804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250 мг   №500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Ультибро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™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Бризхалер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РК-ЛС-5№121800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 для ингаляций в капсулах  110/50мкг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Калумид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РК-ЛС-5№010857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150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Телсартан</w:t>
            </w:r>
            <w:proofErr w:type="spellEnd"/>
            <w:proofErr w:type="gram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 А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РК-ЛС-5№023924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80 мг /5 мг  №28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Трулисити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РК-ЛС-5№022156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  0.75 мг/0.5 мл 0.5 мл №4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УРОГРАМ ПЛЮС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РК-ЛС-5№024040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Гранулы для приготовления раствора для приема внутрь 3 г 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Глитейк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РК-ЛС-5№020987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внутривенного и внутримышечного введения в комплекте с растворителем – вода для инъекций 400 мг  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Алтейка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Артериум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РК-ЛС-5№004603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Сироп   100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Азимед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РК-ЛС-5№018823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 мг   №3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Амоксил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-К 625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РК-ЛС-5№019444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 500 мг/125 мг  №14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Клеримед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РК-ЛС-5№019037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 мг   №14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Проспан</w:t>
            </w:r>
            <w:proofErr w:type="gram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®, шипучие таблетки от кашля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РК-ЛС-5№121898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шипучие 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Маброн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РК-ЛС-5№009171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инъекций  100 мг/2 мл 2 мл №5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Гриппостад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® С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РК-ЛС-5№022205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Гранулы для приготовления раствора для приема внутрь   2.02 г №12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Медоцеф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РК-ЛС-5№015058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инъекций 1 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Ионофол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РК-ЛС-5№018995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200 мг   №20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Силден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РК-ЛС-5№020954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 мг   №4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УРСОСАН® ФОРТЕ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РК-ЛС-5№023987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Маброн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РК-ЛС-5№009171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инъекций  100 мг/2 мл 2 мл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Бипрол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РК-ЛС-5№016755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Энеас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РК-ЛС-5№016673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10мг/20мг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Омнипак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™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РК-ЛС-5№019354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инъекций  300 мг йода/мл 50 мл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Визипак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™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РК-ЛС-5№016258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инъекций  320 мг йода/мл 200 мл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Снип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РК-ЛС-5№014008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Снип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РК-ЛС-5№014008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  №4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Аллергозан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РК-ЛС-5№010400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Крем  1% 18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Алмирал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РК-ЛС-5№024112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Гель для наружного применения  1% 100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Даприл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РК-ЛС-5№006065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5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Даприл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РК-ЛС-5№006097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10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Даприл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РК-ЛС-5№006098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20 мг   №20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Траумель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РК-ЛС-5№022563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  №50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Дексамед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РК-ЛС-5№010986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1.5 мг   №100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Парсабив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РК-ЛС-5№023620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 2.5 мг  0.5 мл №6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Энплейт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РК-ЛС-5№019786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подкожного введения 250 мкг  250 мкг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Энгистол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РК-ЛС-5№014728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  №50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ХЕПЕЛЬ 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РК-ЛС-5№018171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  №50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РК-ЛС-5№022491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  №50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Кардисейв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РК-ЛС-5№022695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 75 мг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Роваста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РК-ЛС-5№024111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Роваста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РК-ЛС-5№024110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Роваста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РК-ЛС-5№024109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Церумед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РК-ЛС-5№024047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инъекций  10 мг/2 мл 2 мл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Артрум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РК-ЛС-5№121802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Гель для наружного применения  2.5 % 30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Артрум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РК-ЛС-5№121803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Гель для наружного применения  5% 30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Аспаркам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-L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РК-ЛС-5№121883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200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Аспаркам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-L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РК-ЛС-5№121883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400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Валерианы экстракт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РК-ЛС-5№013185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оболочкой 20 мг   №50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РК-ЛС-5№016315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500 мг   №1000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Дэлсия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РК-ЛС-5№021119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 3 мг + 0.03 мг  №21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Клеримед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РК-ЛС-5№019036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250 мг   №14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Моксилен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РК-ЛС-5№023483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250 мг   №20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Ко-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Амлесса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РК-ЛС-5№022190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4 мг/5 мг/1.25 мг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Цефим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РК-ЛС-5№011016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200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Ко-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Амлесса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РК-ЛС-5№022188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8 мг/5 мг/2.5 мг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Амод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™-10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РК-ЛС-5№018853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10 мг   №14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Эперон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РК-ЛС-5№016513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оболочкой 4 мг   №20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Эперон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РК-ЛС-5№016513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оболочкой 4 мг   №60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Снип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РК-ЛС-5№014008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  №2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Док-1 Макс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РК-ЛС-5№019989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сироп 100 мл  100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Ибуфен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РК-ЛС-5№022746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Гель для наружного применения 100 мг/г  50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Бартизар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РК-ЛС-5№023382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внутривенного и подкожного введения 3.5 мг  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Байдуреон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™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РК-ЛС-5№023957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подкожного введения пролонгированного действия в комплекте с растворителем  2 мг/0.65 мл  №4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Ромеран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РК-ЛС-5№023731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 10 мг/мл  5 мл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Маброн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РК-ЛС-5№009170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50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Дорзопт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Плюс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РК-ЛС-5№024064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Капли глазные  20 мг/мл +5 мг/мл 5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Ко-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Амлесса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РК-ЛС-5№022187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8 мг/10 мг/2.5 мг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Терасил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-С™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РК-ЛС-5№010603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ироп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100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Мексидол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РК-ЛС-5№016317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 50 мг/мл  5 мл №5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Мексидол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РК-ЛС-5№016317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 50 мг/мл  5 мл №5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Мексидол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РК-ЛС-5№016317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 50 мг/мл  2 мл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Олвион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РК-ЛС-5№021237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 мг   №2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Лефлокс-500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РК-ЛС-5№010283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 мг   №5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Киндинорм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РК-ЛС-5№019751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Гранулы   10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Травопассит</w:t>
            </w:r>
            <w:proofErr w:type="gram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ироп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cо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вкусом абрикоса 100 мл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РК-ЛС-5№019180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сироп   100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Ранокардум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РК-ЛС-5№022881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оболочкой, с пролонгированным высвобождением 500 мг   №60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Архимакс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РК-ЛС-5№121700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Порошок для приготовления раствора для инъекций и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1000 мг   №100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Изотрой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РК-ЛС-5№023630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Жидкость  для ингаляционного наркоза   250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Архимакс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РК-ЛС-5№121700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Порошок для приготовления раствора для инъекций и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1000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Медаксон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РК-ЛС-5№022468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Порошок для приготовления раствора для инъекций и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 г  2 г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Октанайн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™ Ф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РК-ЛС-5№014184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порошок для приготовления раствора для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комплекте с растворителем (вода для инъекции) и набором для введения 500 МЕ  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Архимакс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РК-ЛС-5№121699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Порошок для приготовления раствора для инъекций и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500 мг   №100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Аспарагиназа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медак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10000 </w:t>
            </w:r>
            <w:proofErr w:type="gram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РК-ЛС-5№015040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внутривенного и внутримышечного введения 10000 </w:t>
            </w:r>
            <w:proofErr w:type="gram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№5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Архимакс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РК-ЛС-5№121699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Порошок для приготовления раствора для инъекций и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500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Маброн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РК-ЛС-5№009170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50 мг   №20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Медаксон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РК-ЛС-5№022468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Порошок для приготовления раствора для инъекций и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 г  2 г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Карбоплатин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медак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РК-ЛС-5№023985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 мг/мл  15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Конверид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РК-ЛС-5№024028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 150мг/12.5 мг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Конверид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РК-ЛС-5№024027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 300мг/12.5 мг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Аспан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РК-ЛС-5№021205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 40 мг   №14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Паклитаксел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медак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РК-ЛС-5№018704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100 мг 6 мг/мл 16.7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Гемцитабин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медак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РК-ЛС-5№018144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 мг  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Амлодимед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РК-ЛС-5№016525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5 мг   №20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Рабегард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™-20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РК-ЛС-5№004378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 20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Сайзен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РК-БП-5№023856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инъекций  20 мг 2.5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Сайзен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РК-БП-5№023855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инъекций  12 мг 1.5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Порталак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РК-ЛС-5№121787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Сироп  667 мг/мл 500 мл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Урфоцин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РК-ЛС-5№021611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Гранулы для приготовления раствора для приема внутрь 3 г  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Репата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РК-ЛС-5№023664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подкожного введения в предварительно </w:t>
            </w:r>
            <w:proofErr w:type="gram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заполненной</w:t>
            </w:r>
            <w:proofErr w:type="gram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шприц-ручке 140 мг/мл  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Медовир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РК-ЛС-5№016515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Порошок для приготовления раствора для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250 мг   №100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Фасторик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™ 4 эффекта Формулы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РК-ЛС-5№014430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   №4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Ламотрикс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РК-ЛС-5№013459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25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Ламотрикс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РК-ЛС-5№013460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50 мг   №30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Медаксон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РК-ЛС-5№023372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Порошок для приготовления раствора для инъекций и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 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Глюкофаж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 XR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РК-ЛС-5№021101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пролонгированного действия 1000 мг   №60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Глюкофаж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 XR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РК-ЛС-5№021100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 пролонгированного действия 750 мг   №60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Медофлюкон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РК-ЛС-5№014458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Капсулы 200 мг  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Стерикорт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РК-ЛС-5№022554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 100 мг   №1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Ионофол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РК-ЛС-5№018995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200 мг   №10</w:t>
            </w:r>
          </w:p>
        </w:tc>
      </w:tr>
      <w:tr w:rsidR="003A7E3A" w:rsidRPr="004A2A74" w:rsidTr="003A7E3A">
        <w:trPr>
          <w:trHeight w:val="634"/>
        </w:trPr>
        <w:tc>
          <w:tcPr>
            <w:tcW w:w="1149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Нимотузумаб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РК-БП-5№023564</w:t>
            </w:r>
          </w:p>
        </w:tc>
        <w:tc>
          <w:tcPr>
            <w:tcW w:w="3969" w:type="dxa"/>
            <w:vAlign w:val="center"/>
          </w:tcPr>
          <w:p w:rsidR="003A7E3A" w:rsidRPr="004A2A74" w:rsidRDefault="003A7E3A" w:rsidP="004A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4A2A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 мг/мл  10 мл №4</w:t>
            </w:r>
          </w:p>
        </w:tc>
      </w:tr>
    </w:tbl>
    <w:p w:rsidR="00BC6F1B" w:rsidRPr="004A2A74" w:rsidRDefault="00BC6F1B" w:rsidP="004A2A7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BC6F1B" w:rsidRPr="004A2A74" w:rsidSect="003A7E3A">
      <w:headerReference w:type="default" r:id="rId8"/>
      <w:pgSz w:w="12240" w:h="15840" w:code="1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86" w:rsidRDefault="00B75586" w:rsidP="001A789F">
      <w:pPr>
        <w:spacing w:after="0" w:line="240" w:lineRule="auto"/>
      </w:pPr>
      <w:r>
        <w:separator/>
      </w:r>
    </w:p>
  </w:endnote>
  <w:endnote w:type="continuationSeparator" w:id="0">
    <w:p w:rsidR="00B75586" w:rsidRDefault="00B75586" w:rsidP="001A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86" w:rsidRDefault="00B75586" w:rsidP="001A789F">
      <w:pPr>
        <w:spacing w:after="0" w:line="240" w:lineRule="auto"/>
      </w:pPr>
      <w:r>
        <w:separator/>
      </w:r>
    </w:p>
  </w:footnote>
  <w:footnote w:type="continuationSeparator" w:id="0">
    <w:p w:rsidR="00B75586" w:rsidRDefault="00B75586" w:rsidP="001A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B4D" w:rsidRDefault="002B6B4D" w:rsidP="001A789F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51"/>
    <w:rsid w:val="0005404D"/>
    <w:rsid w:val="000766B3"/>
    <w:rsid w:val="00110101"/>
    <w:rsid w:val="00110BC7"/>
    <w:rsid w:val="00152DA8"/>
    <w:rsid w:val="001A789F"/>
    <w:rsid w:val="001F1B02"/>
    <w:rsid w:val="002123C1"/>
    <w:rsid w:val="00242BCF"/>
    <w:rsid w:val="00243A9E"/>
    <w:rsid w:val="002553DB"/>
    <w:rsid w:val="0027400F"/>
    <w:rsid w:val="002A7670"/>
    <w:rsid w:val="002B0895"/>
    <w:rsid w:val="002B6B4D"/>
    <w:rsid w:val="002E0AB8"/>
    <w:rsid w:val="002F31C1"/>
    <w:rsid w:val="002F35A9"/>
    <w:rsid w:val="002F4A60"/>
    <w:rsid w:val="00332618"/>
    <w:rsid w:val="0035003F"/>
    <w:rsid w:val="003669C0"/>
    <w:rsid w:val="00380D03"/>
    <w:rsid w:val="00387F27"/>
    <w:rsid w:val="003A7E3A"/>
    <w:rsid w:val="003C1226"/>
    <w:rsid w:val="003D0D68"/>
    <w:rsid w:val="004135A9"/>
    <w:rsid w:val="00444DD7"/>
    <w:rsid w:val="004560DF"/>
    <w:rsid w:val="00467443"/>
    <w:rsid w:val="004A2A74"/>
    <w:rsid w:val="004C3515"/>
    <w:rsid w:val="004C6966"/>
    <w:rsid w:val="00587A80"/>
    <w:rsid w:val="0059099D"/>
    <w:rsid w:val="005A632B"/>
    <w:rsid w:val="005C3EBC"/>
    <w:rsid w:val="005E22C0"/>
    <w:rsid w:val="006100C8"/>
    <w:rsid w:val="00631CF1"/>
    <w:rsid w:val="006B07DA"/>
    <w:rsid w:val="006C52B4"/>
    <w:rsid w:val="006C5BCC"/>
    <w:rsid w:val="006E04D5"/>
    <w:rsid w:val="006E57F4"/>
    <w:rsid w:val="00740014"/>
    <w:rsid w:val="007E5049"/>
    <w:rsid w:val="007F5004"/>
    <w:rsid w:val="008255E0"/>
    <w:rsid w:val="00872286"/>
    <w:rsid w:val="008811B7"/>
    <w:rsid w:val="008969E7"/>
    <w:rsid w:val="008C57C9"/>
    <w:rsid w:val="008D1B44"/>
    <w:rsid w:val="008F5DB0"/>
    <w:rsid w:val="00936323"/>
    <w:rsid w:val="0096307D"/>
    <w:rsid w:val="00984620"/>
    <w:rsid w:val="009958DC"/>
    <w:rsid w:val="009F4849"/>
    <w:rsid w:val="00A5319B"/>
    <w:rsid w:val="00A83EED"/>
    <w:rsid w:val="00A85EF3"/>
    <w:rsid w:val="00AC0D86"/>
    <w:rsid w:val="00AD260F"/>
    <w:rsid w:val="00AD3465"/>
    <w:rsid w:val="00AD376E"/>
    <w:rsid w:val="00B02526"/>
    <w:rsid w:val="00B1377F"/>
    <w:rsid w:val="00B21B31"/>
    <w:rsid w:val="00B23A28"/>
    <w:rsid w:val="00B31DAC"/>
    <w:rsid w:val="00B62C9F"/>
    <w:rsid w:val="00B65715"/>
    <w:rsid w:val="00B75586"/>
    <w:rsid w:val="00BC54D3"/>
    <w:rsid w:val="00BC6F1B"/>
    <w:rsid w:val="00BD06DA"/>
    <w:rsid w:val="00BD1058"/>
    <w:rsid w:val="00BD158A"/>
    <w:rsid w:val="00BE018D"/>
    <w:rsid w:val="00BE4A90"/>
    <w:rsid w:val="00C33B30"/>
    <w:rsid w:val="00C3445B"/>
    <w:rsid w:val="00C42E02"/>
    <w:rsid w:val="00C44388"/>
    <w:rsid w:val="00C72109"/>
    <w:rsid w:val="00CA6881"/>
    <w:rsid w:val="00CB14CA"/>
    <w:rsid w:val="00D11992"/>
    <w:rsid w:val="00D15335"/>
    <w:rsid w:val="00D36F25"/>
    <w:rsid w:val="00D57878"/>
    <w:rsid w:val="00D74F01"/>
    <w:rsid w:val="00DA5C40"/>
    <w:rsid w:val="00DA7578"/>
    <w:rsid w:val="00DD63D7"/>
    <w:rsid w:val="00E5336F"/>
    <w:rsid w:val="00E61123"/>
    <w:rsid w:val="00EC3C10"/>
    <w:rsid w:val="00EF0B12"/>
    <w:rsid w:val="00EF348B"/>
    <w:rsid w:val="00F07F0C"/>
    <w:rsid w:val="00F36FB0"/>
    <w:rsid w:val="00FB1E9F"/>
    <w:rsid w:val="00FC1C8E"/>
    <w:rsid w:val="00FC3351"/>
    <w:rsid w:val="00FC37F3"/>
    <w:rsid w:val="00FC6C8F"/>
    <w:rsid w:val="00FC78F0"/>
    <w:rsid w:val="00F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89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1A789F"/>
  </w:style>
  <w:style w:type="paragraph" w:styleId="a5">
    <w:name w:val="footer"/>
    <w:basedOn w:val="a"/>
    <w:link w:val="a6"/>
    <w:uiPriority w:val="99"/>
    <w:unhideWhenUsed/>
    <w:rsid w:val="001A789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1A789F"/>
  </w:style>
  <w:style w:type="table" w:styleId="a7">
    <w:name w:val="Table Grid"/>
    <w:basedOn w:val="a1"/>
    <w:uiPriority w:val="59"/>
    <w:rsid w:val="001A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6744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10101"/>
    <w:rPr>
      <w:color w:val="800080"/>
      <w:u w:val="single"/>
    </w:rPr>
  </w:style>
  <w:style w:type="paragraph" w:customStyle="1" w:styleId="xl65">
    <w:name w:val="xl65"/>
    <w:basedOn w:val="a"/>
    <w:rsid w:val="00110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10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10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10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110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110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110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89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1A789F"/>
  </w:style>
  <w:style w:type="paragraph" w:styleId="a5">
    <w:name w:val="footer"/>
    <w:basedOn w:val="a"/>
    <w:link w:val="a6"/>
    <w:uiPriority w:val="99"/>
    <w:unhideWhenUsed/>
    <w:rsid w:val="001A789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1A789F"/>
  </w:style>
  <w:style w:type="table" w:styleId="a7">
    <w:name w:val="Table Grid"/>
    <w:basedOn w:val="a1"/>
    <w:uiPriority w:val="59"/>
    <w:rsid w:val="001A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6744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10101"/>
    <w:rPr>
      <w:color w:val="800080"/>
      <w:u w:val="single"/>
    </w:rPr>
  </w:style>
  <w:style w:type="paragraph" w:customStyle="1" w:styleId="xl65">
    <w:name w:val="xl65"/>
    <w:basedOn w:val="a"/>
    <w:rsid w:val="00110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10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10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10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110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110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110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15AD5-E352-4B3F-A47F-8006571F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Архарова Рената Серикбаевна</cp:lastModifiedBy>
  <cp:revision>2</cp:revision>
  <dcterms:created xsi:type="dcterms:W3CDTF">2020-07-30T09:09:00Z</dcterms:created>
  <dcterms:modified xsi:type="dcterms:W3CDTF">2020-07-30T09:09:00Z</dcterms:modified>
</cp:coreProperties>
</file>